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7B557DB8" w:rsidR="00084C53" w:rsidRDefault="00954345" w:rsidP="00361542">
      <w:pPr>
        <w:pStyle w:val="a3"/>
        <w:ind w:left="8160" w:right="236" w:hangingChars="3400" w:hanging="8160"/>
        <w:jc w:val="center"/>
        <w:rPr>
          <w:spacing w:val="0"/>
          <w:sz w:val="24"/>
          <w:szCs w:val="28"/>
        </w:rPr>
      </w:pPr>
      <w:r>
        <w:rPr>
          <w:rFonts w:hint="eastAsia"/>
          <w:spacing w:val="0"/>
          <w:sz w:val="24"/>
          <w:szCs w:val="28"/>
        </w:rPr>
        <w:t>令和</w:t>
      </w:r>
      <w:r w:rsidR="00794542">
        <w:rPr>
          <w:rFonts w:hint="eastAsia"/>
          <w:spacing w:val="0"/>
          <w:sz w:val="24"/>
          <w:szCs w:val="28"/>
        </w:rPr>
        <w:t>７</w:t>
      </w:r>
      <w:r>
        <w:rPr>
          <w:rFonts w:hint="eastAsia"/>
          <w:spacing w:val="0"/>
          <w:sz w:val="24"/>
          <w:szCs w:val="28"/>
        </w:rPr>
        <w:t>年度　ILM</w:t>
      </w:r>
      <w:r w:rsidR="00A16AEA" w:rsidRPr="00A16AEA">
        <w:rPr>
          <w:rFonts w:hint="eastAsia"/>
          <w:spacing w:val="0"/>
          <w:sz w:val="24"/>
          <w:szCs w:val="28"/>
        </w:rPr>
        <w:t>共同利用・共同研究報告書</w:t>
      </w:r>
    </w:p>
    <w:p w14:paraId="004AC443" w14:textId="001F8FD8" w:rsidR="00084C53" w:rsidRDefault="006D49C0" w:rsidP="00281E94">
      <w:pPr>
        <w:pStyle w:val="a3"/>
        <w:ind w:left="7140" w:hangingChars="3400" w:hanging="7140"/>
        <w:jc w:val="right"/>
        <w:rPr>
          <w:spacing w:val="0"/>
          <w:sz w:val="21"/>
          <w:szCs w:val="21"/>
        </w:rPr>
      </w:pPr>
      <w:r>
        <w:rPr>
          <w:rFonts w:hint="eastAsia"/>
          <w:spacing w:val="0"/>
          <w:sz w:val="21"/>
          <w:szCs w:val="21"/>
        </w:rPr>
        <w:t>202</w:t>
      </w:r>
      <w:r w:rsidR="00794542">
        <w:rPr>
          <w:rFonts w:hint="eastAsia"/>
          <w:spacing w:val="0"/>
          <w:sz w:val="21"/>
          <w:szCs w:val="21"/>
        </w:rPr>
        <w:t>6</w:t>
      </w:r>
      <w:r w:rsidR="00281E94" w:rsidRPr="008D5347">
        <w:rPr>
          <w:rFonts w:hint="eastAsia"/>
          <w:spacing w:val="0"/>
          <w:sz w:val="21"/>
          <w:szCs w:val="21"/>
        </w:rPr>
        <w:t>年</w:t>
      </w:r>
      <w:r w:rsidR="00281E94" w:rsidRPr="008D5347">
        <w:rPr>
          <w:spacing w:val="0"/>
          <w:sz w:val="21"/>
          <w:szCs w:val="21"/>
        </w:rPr>
        <w:t xml:space="preserve">　</w:t>
      </w:r>
      <w:r w:rsidR="00973C8B">
        <w:rPr>
          <w:rFonts w:hint="eastAsia"/>
          <w:spacing w:val="0"/>
          <w:sz w:val="21"/>
          <w:szCs w:val="21"/>
        </w:rPr>
        <w:t>5</w:t>
      </w:r>
      <w:r w:rsidR="00281E94" w:rsidRPr="008D5347">
        <w:rPr>
          <w:spacing w:val="0"/>
          <w:sz w:val="21"/>
          <w:szCs w:val="21"/>
        </w:rPr>
        <w:t xml:space="preserve">　月　</w:t>
      </w:r>
      <w:r w:rsidR="00973C8B">
        <w:rPr>
          <w:rFonts w:hint="eastAsia"/>
          <w:spacing w:val="0"/>
          <w:sz w:val="21"/>
          <w:szCs w:val="21"/>
        </w:rPr>
        <w:t>15</w:t>
      </w:r>
      <w:r w:rsidR="00281E94" w:rsidRPr="008D5347">
        <w:rPr>
          <w:spacing w:val="0"/>
          <w:sz w:val="21"/>
          <w:szCs w:val="21"/>
        </w:rPr>
        <w:t xml:space="preserve">　日</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56"/>
        <w:gridCol w:w="312"/>
        <w:gridCol w:w="1219"/>
        <w:gridCol w:w="2260"/>
        <w:gridCol w:w="349"/>
        <w:gridCol w:w="3442"/>
      </w:tblGrid>
      <w:tr w:rsidR="00324D1C" w:rsidRPr="00E11E3A" w14:paraId="108301A6" w14:textId="77777777" w:rsidTr="00CE65BF">
        <w:trPr>
          <w:trHeight w:val="143"/>
          <w:jc w:val="center"/>
        </w:trPr>
        <w:tc>
          <w:tcPr>
            <w:tcW w:w="2168" w:type="dxa"/>
            <w:gridSpan w:val="2"/>
            <w:vMerge w:val="restart"/>
            <w:tcBorders>
              <w:right w:val="single" w:sz="4" w:space="0" w:color="auto"/>
            </w:tcBorders>
            <w:vAlign w:val="center"/>
          </w:tcPr>
          <w:p w14:paraId="6FC3F729" w14:textId="29B2F40F" w:rsidR="00324D1C" w:rsidRPr="00B34CE2" w:rsidRDefault="00324D1C" w:rsidP="00324D1C">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研究代表者</w:t>
            </w:r>
          </w:p>
        </w:tc>
        <w:tc>
          <w:tcPr>
            <w:tcW w:w="1219" w:type="dxa"/>
            <w:tcBorders>
              <w:left w:val="single" w:sz="4" w:space="0" w:color="auto"/>
              <w:bottom w:val="dashSmallGap" w:sz="4" w:space="0" w:color="000000"/>
              <w:right w:val="single" w:sz="4" w:space="0" w:color="000000"/>
            </w:tcBorders>
          </w:tcPr>
          <w:p w14:paraId="4BEDE112" w14:textId="7CAB81E1" w:rsidR="00324D1C" w:rsidRPr="00B34CE2" w:rsidRDefault="00324D1C" w:rsidP="00324D1C">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left w:val="single" w:sz="4" w:space="0" w:color="000000"/>
              <w:bottom w:val="dashSmallGap" w:sz="4" w:space="0" w:color="000000"/>
              <w:right w:val="single" w:sz="12" w:space="0" w:color="auto"/>
            </w:tcBorders>
          </w:tcPr>
          <w:p w14:paraId="346136E0" w14:textId="6135086F" w:rsidR="00324D1C" w:rsidRPr="00B34CE2" w:rsidRDefault="00324D1C" w:rsidP="00324D1C">
            <w:pPr>
              <w:rPr>
                <w:rFonts w:ascii="ＭＳ Ｐ明朝" w:eastAsia="ＭＳ Ｐ明朝" w:hAnsi="ＭＳ Ｐ明朝"/>
                <w:sz w:val="22"/>
                <w:szCs w:val="22"/>
              </w:rPr>
            </w:pPr>
            <w:r>
              <w:rPr>
                <w:rFonts w:ascii="ＭＳ Ｐ明朝" w:eastAsia="ＭＳ Ｐ明朝" w:hAnsi="ＭＳ Ｐ明朝" w:hint="eastAsia"/>
                <w:sz w:val="22"/>
                <w:szCs w:val="22"/>
              </w:rPr>
              <w:t>愛媛大学大学院　理工学研究科</w:t>
            </w:r>
          </w:p>
        </w:tc>
      </w:tr>
      <w:tr w:rsidR="00324D1C" w:rsidRPr="00E11E3A" w14:paraId="616460AC" w14:textId="77777777" w:rsidTr="00CE65BF">
        <w:trPr>
          <w:trHeight w:val="142"/>
          <w:jc w:val="center"/>
        </w:trPr>
        <w:tc>
          <w:tcPr>
            <w:tcW w:w="2168" w:type="dxa"/>
            <w:gridSpan w:val="2"/>
            <w:vMerge/>
            <w:tcBorders>
              <w:right w:val="single" w:sz="4" w:space="0" w:color="auto"/>
            </w:tcBorders>
            <w:vAlign w:val="center"/>
          </w:tcPr>
          <w:p w14:paraId="13E5FAD8" w14:textId="77777777" w:rsidR="00324D1C" w:rsidRPr="00B34CE2" w:rsidRDefault="00324D1C" w:rsidP="00324D1C">
            <w:pPr>
              <w:ind w:leftChars="35" w:left="73"/>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78D4FC11" w14:textId="0D43CA10" w:rsidR="00324D1C" w:rsidRPr="00B34CE2" w:rsidRDefault="00324D1C" w:rsidP="00324D1C">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4A9185E1" w:rsidR="00324D1C" w:rsidRPr="00B34CE2" w:rsidRDefault="00324D1C" w:rsidP="00324D1C">
            <w:pPr>
              <w:rPr>
                <w:rFonts w:ascii="ＭＳ Ｐ明朝" w:eastAsia="ＭＳ Ｐ明朝" w:hAnsi="ＭＳ Ｐ明朝"/>
                <w:sz w:val="22"/>
                <w:szCs w:val="22"/>
              </w:rPr>
            </w:pPr>
            <w:r>
              <w:rPr>
                <w:rFonts w:ascii="ＭＳ Ｐ明朝" w:eastAsia="ＭＳ Ｐ明朝" w:hAnsi="ＭＳ Ｐ明朝" w:hint="eastAsia"/>
                <w:sz w:val="22"/>
                <w:szCs w:val="22"/>
              </w:rPr>
              <w:t>教授</w:t>
            </w:r>
          </w:p>
        </w:tc>
      </w:tr>
      <w:tr w:rsidR="00324D1C" w:rsidRPr="00E11E3A" w14:paraId="5DBBA147" w14:textId="77777777" w:rsidTr="00CE65BF">
        <w:trPr>
          <w:trHeight w:val="285"/>
          <w:jc w:val="center"/>
        </w:trPr>
        <w:tc>
          <w:tcPr>
            <w:tcW w:w="2168" w:type="dxa"/>
            <w:gridSpan w:val="2"/>
            <w:vMerge/>
            <w:tcBorders>
              <w:bottom w:val="single" w:sz="4" w:space="0" w:color="auto"/>
              <w:right w:val="single" w:sz="4" w:space="0" w:color="auto"/>
            </w:tcBorders>
            <w:vAlign w:val="center"/>
          </w:tcPr>
          <w:p w14:paraId="38B55E58" w14:textId="49206A67" w:rsidR="00324D1C" w:rsidRPr="00B34CE2" w:rsidRDefault="00324D1C" w:rsidP="00324D1C">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nil"/>
              <w:right w:val="single" w:sz="4" w:space="0" w:color="000000"/>
            </w:tcBorders>
          </w:tcPr>
          <w:p w14:paraId="64E1660C" w14:textId="196024B5" w:rsidR="00324D1C" w:rsidRPr="00B34CE2" w:rsidRDefault="00324D1C" w:rsidP="00324D1C">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4BC9F6BC" w:rsidR="00324D1C" w:rsidRPr="00B34CE2" w:rsidRDefault="00324D1C" w:rsidP="00324D1C">
            <w:pPr>
              <w:rPr>
                <w:rFonts w:ascii="ＭＳ Ｐ明朝" w:eastAsia="ＭＳ Ｐ明朝" w:hAnsi="ＭＳ Ｐ明朝"/>
                <w:sz w:val="22"/>
                <w:szCs w:val="22"/>
              </w:rPr>
            </w:pPr>
            <w:r>
              <w:rPr>
                <w:rFonts w:ascii="ＭＳ Ｐ明朝" w:eastAsia="ＭＳ Ｐ明朝" w:hAnsi="ＭＳ Ｐ明朝" w:hint="eastAsia"/>
                <w:sz w:val="22"/>
                <w:szCs w:val="22"/>
              </w:rPr>
              <w:t>小林千悟</w:t>
            </w:r>
          </w:p>
        </w:tc>
      </w:tr>
      <w:tr w:rsidR="00324D1C" w:rsidRPr="00E11E3A" w14:paraId="00F53EAD" w14:textId="77777777" w:rsidTr="00CE65BF">
        <w:trPr>
          <w:trHeight w:val="143"/>
          <w:jc w:val="center"/>
        </w:trPr>
        <w:tc>
          <w:tcPr>
            <w:tcW w:w="2168" w:type="dxa"/>
            <w:gridSpan w:val="2"/>
            <w:vMerge w:val="restart"/>
            <w:tcBorders>
              <w:top w:val="single" w:sz="4" w:space="0" w:color="auto"/>
              <w:right w:val="single" w:sz="4" w:space="0" w:color="auto"/>
            </w:tcBorders>
            <w:vAlign w:val="center"/>
          </w:tcPr>
          <w:p w14:paraId="1DAC2490" w14:textId="2299F914" w:rsidR="00324D1C" w:rsidRPr="00B34CE2" w:rsidRDefault="00324D1C" w:rsidP="00324D1C">
            <w:pPr>
              <w:ind w:leftChars="35" w:left="293" w:hangingChars="100" w:hanging="220"/>
              <w:jc w:val="left"/>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共同研究者</w:t>
            </w:r>
          </w:p>
          <w:p w14:paraId="2305DCBC" w14:textId="4CD3EB9E" w:rsidR="00324D1C" w:rsidRPr="00B34CE2" w:rsidRDefault="00324D1C" w:rsidP="00324D1C">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（対応者）</w:t>
            </w:r>
          </w:p>
        </w:tc>
        <w:tc>
          <w:tcPr>
            <w:tcW w:w="1219" w:type="dxa"/>
            <w:tcBorders>
              <w:top w:val="single" w:sz="4" w:space="0" w:color="auto"/>
              <w:left w:val="single" w:sz="4" w:space="0" w:color="auto"/>
              <w:bottom w:val="dashSmallGap" w:sz="4" w:space="0" w:color="000000"/>
              <w:right w:val="single" w:sz="4" w:space="0" w:color="000000"/>
            </w:tcBorders>
          </w:tcPr>
          <w:p w14:paraId="24D1A159" w14:textId="07EB1D5D" w:rsidR="00324D1C" w:rsidRPr="00B34CE2" w:rsidRDefault="00324D1C" w:rsidP="00324D1C">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6A6052C4" w:rsidR="00324D1C" w:rsidRPr="00B34CE2" w:rsidRDefault="00324D1C" w:rsidP="00324D1C">
            <w:pPr>
              <w:rPr>
                <w:rFonts w:ascii="ＭＳ Ｐ明朝" w:eastAsia="ＭＳ Ｐ明朝" w:hAnsi="ＭＳ Ｐ明朝"/>
                <w:sz w:val="22"/>
                <w:szCs w:val="22"/>
              </w:rPr>
            </w:pPr>
            <w:r>
              <w:rPr>
                <w:rFonts w:ascii="ＭＳ Ｐ明朝" w:eastAsia="ＭＳ Ｐ明朝" w:hAnsi="ＭＳ Ｐ明朝" w:hint="eastAsia"/>
                <w:sz w:val="22"/>
                <w:szCs w:val="22"/>
              </w:rPr>
              <w:t>熊本大学　先進軽金属材料国際研究機構</w:t>
            </w:r>
          </w:p>
        </w:tc>
      </w:tr>
      <w:tr w:rsidR="00324D1C" w:rsidRPr="00E11E3A" w14:paraId="2FEDC074" w14:textId="77777777" w:rsidTr="00CE65BF">
        <w:trPr>
          <w:trHeight w:val="142"/>
          <w:jc w:val="center"/>
        </w:trPr>
        <w:tc>
          <w:tcPr>
            <w:tcW w:w="2168" w:type="dxa"/>
            <w:gridSpan w:val="2"/>
            <w:vMerge/>
            <w:tcBorders>
              <w:right w:val="single" w:sz="4" w:space="0" w:color="auto"/>
            </w:tcBorders>
            <w:vAlign w:val="center"/>
          </w:tcPr>
          <w:p w14:paraId="76F9342A" w14:textId="77777777" w:rsidR="00324D1C" w:rsidRPr="00B34CE2" w:rsidRDefault="00324D1C" w:rsidP="00324D1C">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51532891" w14:textId="3E7E2200" w:rsidR="00324D1C" w:rsidRPr="00B34CE2" w:rsidRDefault="00324D1C" w:rsidP="00324D1C">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0C542583" w:rsidR="00324D1C" w:rsidRPr="00B34CE2" w:rsidRDefault="00324D1C" w:rsidP="00324D1C">
            <w:pPr>
              <w:rPr>
                <w:rFonts w:ascii="ＭＳ Ｐ明朝" w:eastAsia="ＭＳ Ｐ明朝" w:hAnsi="ＭＳ Ｐ明朝"/>
                <w:sz w:val="22"/>
                <w:szCs w:val="22"/>
              </w:rPr>
            </w:pPr>
            <w:r>
              <w:rPr>
                <w:rFonts w:ascii="ＭＳ Ｐ明朝" w:eastAsia="ＭＳ Ｐ明朝" w:hAnsi="ＭＳ Ｐ明朝" w:hint="eastAsia"/>
                <w:sz w:val="22"/>
                <w:szCs w:val="22"/>
              </w:rPr>
              <w:t>教授</w:t>
            </w:r>
          </w:p>
        </w:tc>
      </w:tr>
      <w:tr w:rsidR="00324D1C" w:rsidRPr="00E11E3A" w14:paraId="17A1B61E" w14:textId="77777777" w:rsidTr="00CE65BF">
        <w:trPr>
          <w:trHeight w:val="252"/>
          <w:jc w:val="center"/>
        </w:trPr>
        <w:tc>
          <w:tcPr>
            <w:tcW w:w="2168" w:type="dxa"/>
            <w:gridSpan w:val="2"/>
            <w:vMerge/>
            <w:tcBorders>
              <w:bottom w:val="single" w:sz="4" w:space="0" w:color="auto"/>
              <w:right w:val="single" w:sz="4" w:space="0" w:color="auto"/>
            </w:tcBorders>
            <w:vAlign w:val="center"/>
          </w:tcPr>
          <w:p w14:paraId="5F9D720E" w14:textId="77777777" w:rsidR="00324D1C" w:rsidRPr="00B34CE2" w:rsidRDefault="00324D1C" w:rsidP="00324D1C">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single" w:sz="4" w:space="0" w:color="auto"/>
              <w:right w:val="single" w:sz="4" w:space="0" w:color="000000"/>
            </w:tcBorders>
          </w:tcPr>
          <w:p w14:paraId="362D63AB" w14:textId="27FC259D" w:rsidR="00324D1C" w:rsidRPr="00B34CE2" w:rsidRDefault="00324D1C" w:rsidP="00324D1C">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132FD32E" w:rsidR="00324D1C" w:rsidRPr="00B34CE2" w:rsidRDefault="00324D1C" w:rsidP="00324D1C">
            <w:pPr>
              <w:rPr>
                <w:rFonts w:ascii="ＭＳ Ｐ明朝" w:eastAsia="ＭＳ Ｐ明朝" w:hAnsi="ＭＳ Ｐ明朝"/>
                <w:sz w:val="22"/>
                <w:szCs w:val="22"/>
              </w:rPr>
            </w:pPr>
            <w:r>
              <w:rPr>
                <w:rFonts w:ascii="ＭＳ Ｐ明朝" w:eastAsia="ＭＳ Ｐ明朝" w:hAnsi="ＭＳ Ｐ明朝" w:hint="eastAsia"/>
                <w:sz w:val="22"/>
                <w:szCs w:val="22"/>
              </w:rPr>
              <w:t>木口賢紀</w:t>
            </w:r>
          </w:p>
        </w:tc>
      </w:tr>
      <w:tr w:rsidR="00324D1C" w:rsidRPr="00E11E3A" w14:paraId="6728BD31" w14:textId="77777777" w:rsidTr="00A16AEA">
        <w:trPr>
          <w:trHeight w:val="625"/>
          <w:jc w:val="center"/>
        </w:trPr>
        <w:tc>
          <w:tcPr>
            <w:tcW w:w="2168" w:type="dxa"/>
            <w:gridSpan w:val="2"/>
            <w:tcBorders>
              <w:top w:val="single" w:sz="4" w:space="0" w:color="auto"/>
              <w:bottom w:val="single" w:sz="4" w:space="0" w:color="auto"/>
              <w:right w:val="single" w:sz="4" w:space="0" w:color="auto"/>
            </w:tcBorders>
            <w:vAlign w:val="center"/>
          </w:tcPr>
          <w:p w14:paraId="0CE301B8" w14:textId="30FD6D19" w:rsidR="00324D1C" w:rsidRPr="00B34CE2" w:rsidRDefault="00324D1C" w:rsidP="00324D1C">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研究課題</w:t>
            </w:r>
          </w:p>
        </w:tc>
        <w:tc>
          <w:tcPr>
            <w:tcW w:w="7270" w:type="dxa"/>
            <w:gridSpan w:val="4"/>
            <w:tcBorders>
              <w:top w:val="single" w:sz="4" w:space="0" w:color="auto"/>
              <w:left w:val="single" w:sz="4" w:space="0" w:color="auto"/>
              <w:bottom w:val="single" w:sz="4" w:space="0" w:color="auto"/>
              <w:right w:val="single" w:sz="12" w:space="0" w:color="auto"/>
            </w:tcBorders>
            <w:vAlign w:val="center"/>
          </w:tcPr>
          <w:p w14:paraId="7BC59D19" w14:textId="57012B80" w:rsidR="00324D1C" w:rsidRPr="00B34CE2" w:rsidRDefault="00324D1C" w:rsidP="00324D1C">
            <w:pPr>
              <w:rPr>
                <w:rFonts w:ascii="ＭＳ Ｐ明朝" w:eastAsia="ＭＳ Ｐ明朝" w:hAnsi="ＭＳ Ｐ明朝"/>
                <w:sz w:val="22"/>
                <w:szCs w:val="22"/>
              </w:rPr>
            </w:pPr>
            <w:r w:rsidRPr="00324D1C">
              <w:rPr>
                <w:rFonts w:ascii="ＭＳ Ｐ明朝" w:eastAsia="ＭＳ Ｐ明朝" w:hAnsi="ＭＳ Ｐ明朝"/>
                <w:sz w:val="22"/>
                <w:szCs w:val="22"/>
              </w:rPr>
              <w:t>生体・医療用Ti-Mo合金α”相の相分解に及ぼす酸素添加効果</w:t>
            </w:r>
          </w:p>
        </w:tc>
      </w:tr>
      <w:tr w:rsidR="00324D1C" w:rsidRPr="00E11E3A" w14:paraId="519EC9CD"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168" w:type="dxa"/>
            <w:gridSpan w:val="2"/>
            <w:tcBorders>
              <w:top w:val="single" w:sz="4" w:space="0" w:color="auto"/>
              <w:right w:val="single" w:sz="4" w:space="0" w:color="auto"/>
            </w:tcBorders>
            <w:vAlign w:val="center"/>
          </w:tcPr>
          <w:p w14:paraId="1F7463E5" w14:textId="77777777" w:rsidR="00324D1C" w:rsidRPr="00B34CE2" w:rsidRDefault="00324D1C" w:rsidP="00324D1C">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394C07C7" w14:textId="295FB320" w:rsidR="00324D1C" w:rsidRPr="00B34CE2" w:rsidRDefault="00324D1C" w:rsidP="00324D1C">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共同研究テーマ</w:t>
            </w:r>
          </w:p>
          <w:p w14:paraId="22ACAAEB" w14:textId="77777777" w:rsidR="00324D1C" w:rsidRPr="00B34CE2" w:rsidRDefault="00324D1C" w:rsidP="00324D1C">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20EEFD69" w14:textId="20CBCCAE" w:rsidR="00324D1C" w:rsidRPr="00B34CE2" w:rsidRDefault="00324D1C" w:rsidP="00324D1C">
            <w:pPr>
              <w:suppressAutoHyphens/>
              <w:kinsoku w:val="0"/>
              <w:wordWrap w:val="0"/>
              <w:overflowPunct w:val="0"/>
              <w:autoSpaceDE w:val="0"/>
              <w:autoSpaceDN w:val="0"/>
              <w:spacing w:line="288" w:lineRule="atLeast"/>
              <w:ind w:leftChars="35" w:left="73"/>
              <w:rPr>
                <w:rFonts w:ascii="ＭＳ Ｐ明朝" w:eastAsia="ＭＳ Ｐ明朝" w:hAnsi="ＭＳ Ｐ明朝"/>
                <w:sz w:val="20"/>
                <w:szCs w:val="20"/>
              </w:rPr>
            </w:pPr>
            <w:r w:rsidRPr="00B34CE2">
              <w:rPr>
                <w:rFonts w:ascii="ＭＳ Ｐ明朝" w:eastAsia="ＭＳ Ｐ明朝" w:hAnsi="ＭＳ Ｐ明朝" w:hint="eastAsia"/>
                <w:sz w:val="20"/>
                <w:szCs w:val="20"/>
              </w:rPr>
              <w:t>※</w:t>
            </w:r>
            <w:r w:rsidRPr="00B34CE2">
              <w:rPr>
                <w:rFonts w:ascii="ＭＳ Ｐ明朝" w:eastAsia="ＭＳ Ｐ明朝" w:hAnsi="ＭＳ Ｐ明朝" w:hint="eastAsia"/>
                <w:spacing w:val="2"/>
                <w:sz w:val="20"/>
                <w:szCs w:val="20"/>
              </w:rPr>
              <w:t>該当するものに</w:t>
            </w:r>
            <w:r>
              <w:rPr>
                <w:rFonts w:ascii="ＭＳ Ｐ明朝" w:eastAsia="ＭＳ Ｐ明朝" w:hAnsi="ＭＳ Ｐ明朝" w:hint="eastAsia"/>
                <w:spacing w:val="2"/>
                <w:sz w:val="20"/>
                <w:szCs w:val="20"/>
              </w:rPr>
              <w:t>✓</w:t>
            </w:r>
            <w:r w:rsidRPr="00B34CE2">
              <w:rPr>
                <w:rFonts w:ascii="ＭＳ Ｐ明朝" w:eastAsia="ＭＳ Ｐ明朝" w:hAnsi="ＭＳ Ｐ明朝" w:hint="eastAsia"/>
                <w:spacing w:val="2"/>
                <w:sz w:val="20"/>
                <w:szCs w:val="20"/>
              </w:rPr>
              <w:t>をつけてください。</w:t>
            </w:r>
          </w:p>
        </w:tc>
        <w:tc>
          <w:tcPr>
            <w:tcW w:w="3828" w:type="dxa"/>
            <w:gridSpan w:val="3"/>
            <w:tcBorders>
              <w:top w:val="nil"/>
              <w:left w:val="single" w:sz="4" w:space="0" w:color="auto"/>
              <w:right w:val="dashed" w:sz="4" w:space="0" w:color="000000"/>
            </w:tcBorders>
          </w:tcPr>
          <w:p w14:paraId="0B7C5B3F" w14:textId="7E2A4489" w:rsidR="00324D1C" w:rsidRPr="00B34CE2" w:rsidRDefault="00324D1C" w:rsidP="00324D1C">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全国共同利用・共同研究助成</w:t>
            </w:r>
          </w:p>
          <w:p w14:paraId="3CC538E8" w14:textId="534B7F7B" w:rsidR="00324D1C" w:rsidRPr="00B34CE2" w:rsidRDefault="00324D1C" w:rsidP="00324D1C">
            <w:pPr>
              <w:suppressAutoHyphens/>
              <w:kinsoku w:val="0"/>
              <w:wordWrap w:val="0"/>
              <w:overflowPunct w:val="0"/>
              <w:autoSpaceDE w:val="0"/>
              <w:autoSpaceDN w:val="0"/>
              <w:spacing w:line="288" w:lineRule="atLeast"/>
              <w:rPr>
                <w:sz w:val="22"/>
                <w:szCs w:val="22"/>
              </w:rPr>
            </w:pPr>
            <w:r>
              <w:rPr>
                <w:rFonts w:hint="eastAsia"/>
                <w:sz w:val="22"/>
                <w:szCs w:val="22"/>
              </w:rPr>
              <w:t>□</w:t>
            </w:r>
            <w:r w:rsidRPr="00B34CE2">
              <w:rPr>
                <w:rFonts w:ascii="ＭＳ Ｐ明朝" w:eastAsia="ＭＳ Ｐ明朝" w:hAnsi="ＭＳ Ｐ明朝" w:hint="eastAsia"/>
                <w:sz w:val="22"/>
                <w:szCs w:val="22"/>
              </w:rPr>
              <w:t>国際共同利用・共同研究助成</w:t>
            </w:r>
          </w:p>
          <w:p w14:paraId="5581B0DB" w14:textId="7FD64148" w:rsidR="00324D1C" w:rsidRPr="00B34CE2" w:rsidRDefault="00324D1C" w:rsidP="00324D1C">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共通試料提供・共同研究助成</w:t>
            </w:r>
          </w:p>
          <w:p w14:paraId="7C69A050" w14:textId="2F01605B" w:rsidR="00324D1C" w:rsidRPr="00B34CE2" w:rsidRDefault="00324D1C" w:rsidP="00324D1C">
            <w:pPr>
              <w:suppressAutoHyphens/>
              <w:kinsoku w:val="0"/>
              <w:wordWrap w:val="0"/>
              <w:overflowPunct w:val="0"/>
              <w:autoSpaceDE w:val="0"/>
              <w:autoSpaceDN w:val="0"/>
              <w:spacing w:line="288" w:lineRule="atLeast"/>
              <w:rPr>
                <w:sz w:val="22"/>
                <w:szCs w:val="22"/>
              </w:rPr>
            </w:pPr>
            <w:r>
              <w:rPr>
                <w:rFonts w:hint="eastAsia"/>
                <w:sz w:val="22"/>
                <w:szCs w:val="22"/>
              </w:rPr>
              <w:t>□</w:t>
            </w:r>
            <w:r w:rsidRPr="00B34CE2">
              <w:rPr>
                <w:rFonts w:ascii="ＭＳ Ｐ明朝" w:eastAsia="ＭＳ Ｐ明朝" w:hAnsi="ＭＳ Ｐ明朝" w:hint="eastAsia"/>
                <w:sz w:val="22"/>
                <w:szCs w:val="22"/>
              </w:rPr>
              <w:t>試料分析評価受託・共同研究助成</w:t>
            </w:r>
          </w:p>
          <w:p w14:paraId="64F8FBF7" w14:textId="50BD772D" w:rsidR="00324D1C" w:rsidRPr="00B34CE2" w:rsidRDefault="00324D1C" w:rsidP="00324D1C">
            <w:pPr>
              <w:suppressAutoHyphens/>
              <w:kinsoku w:val="0"/>
              <w:wordWrap w:val="0"/>
              <w:overflowPunct w:val="0"/>
              <w:autoSpaceDE w:val="0"/>
              <w:autoSpaceDN w:val="0"/>
              <w:spacing w:line="288" w:lineRule="atLeast"/>
              <w:rPr>
                <w:sz w:val="22"/>
                <w:szCs w:val="22"/>
              </w:rPr>
            </w:pPr>
          </w:p>
        </w:tc>
        <w:tc>
          <w:tcPr>
            <w:tcW w:w="3442" w:type="dxa"/>
            <w:tcBorders>
              <w:top w:val="nil"/>
              <w:left w:val="dashed" w:sz="4" w:space="0" w:color="000000"/>
            </w:tcBorders>
          </w:tcPr>
          <w:p w14:paraId="379C0909" w14:textId="311E54BB" w:rsidR="00324D1C" w:rsidRPr="00B34CE2" w:rsidRDefault="00324D1C" w:rsidP="00324D1C">
            <w:pPr>
              <w:ind w:right="68"/>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重点テーマ</w:t>
            </w:r>
          </w:p>
          <w:p w14:paraId="120E0CC3" w14:textId="0110D42F" w:rsidR="00324D1C" w:rsidRPr="00B34CE2" w:rsidRDefault="00324D1C" w:rsidP="00324D1C">
            <w:pPr>
              <w:ind w:right="68" w:firstLineChars="100" w:firstLine="220"/>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輸送機器材料開発</w:t>
            </w:r>
          </w:p>
          <w:p w14:paraId="2FEFE168" w14:textId="3697E578" w:rsidR="00324D1C" w:rsidRPr="00B34CE2" w:rsidRDefault="00324D1C" w:rsidP="00324D1C">
            <w:pPr>
              <w:ind w:right="68" w:firstLineChars="100" w:firstLine="220"/>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生体材料開発</w:t>
            </w:r>
          </w:p>
          <w:p w14:paraId="2BBE4344" w14:textId="501C774C" w:rsidR="00324D1C" w:rsidRPr="00B34CE2" w:rsidRDefault="00324D1C" w:rsidP="00324D1C">
            <w:pPr>
              <w:ind w:right="68" w:firstLineChars="100" w:firstLine="220"/>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橋梁・建築用材料開発</w:t>
            </w:r>
          </w:p>
          <w:p w14:paraId="7712B945" w14:textId="5A9BCE70" w:rsidR="00324D1C" w:rsidRPr="00B34CE2" w:rsidRDefault="00324D1C" w:rsidP="00324D1C">
            <w:pPr>
              <w:ind w:right="68" w:firstLineChars="100" w:firstLine="220"/>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キンク強化</w:t>
            </w:r>
          </w:p>
          <w:p w14:paraId="3BDE137F" w14:textId="458DFFC5" w:rsidR="00324D1C" w:rsidRPr="00B34CE2" w:rsidRDefault="00324D1C" w:rsidP="00324D1C">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自由テーマ</w:t>
            </w:r>
          </w:p>
        </w:tc>
      </w:tr>
      <w:tr w:rsidR="00324D1C" w:rsidRPr="00E11E3A" w14:paraId="7338AEEA"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168" w:type="dxa"/>
            <w:gridSpan w:val="2"/>
            <w:tcBorders>
              <w:top w:val="single" w:sz="4" w:space="0" w:color="000000"/>
              <w:bottom w:val="single" w:sz="4" w:space="0" w:color="FFFFFF"/>
              <w:right w:val="single" w:sz="4" w:space="0" w:color="000000"/>
            </w:tcBorders>
          </w:tcPr>
          <w:p w14:paraId="58AAE47B" w14:textId="149C226A" w:rsidR="00324D1C" w:rsidRPr="00B34CE2" w:rsidRDefault="00324D1C" w:rsidP="00324D1C">
            <w:pPr>
              <w:ind w:leftChars="35" w:left="73" w:right="68"/>
              <w:rPr>
                <w:rFonts w:ascii="ＭＳ Ｐ明朝" w:eastAsia="ＭＳ Ｐ明朝" w:hAnsi="ＭＳ Ｐ明朝"/>
                <w:sz w:val="22"/>
                <w:szCs w:val="22"/>
              </w:rPr>
            </w:pPr>
            <w:r w:rsidRPr="00B34CE2">
              <w:rPr>
                <w:rFonts w:ascii="ＭＳ Ｐ明朝" w:eastAsia="ＭＳ Ｐ明朝" w:hAnsi="ＭＳ Ｐ明朝" w:hint="eastAsia"/>
                <w:sz w:val="22"/>
                <w:szCs w:val="22"/>
              </w:rPr>
              <w:t>使用設備名</w:t>
            </w:r>
          </w:p>
          <w:p w14:paraId="1D06D00F" w14:textId="53D9FF77" w:rsidR="00324D1C" w:rsidRPr="00B34CE2" w:rsidRDefault="00324D1C" w:rsidP="00324D1C">
            <w:pPr>
              <w:ind w:leftChars="35" w:left="73" w:right="68" w:firstLineChars="50" w:firstLine="110"/>
              <w:rPr>
                <w:rFonts w:ascii="ＭＳ Ｐ明朝" w:eastAsia="ＭＳ Ｐ明朝" w:hAnsi="ＭＳ Ｐ明朝"/>
                <w:sz w:val="22"/>
                <w:szCs w:val="22"/>
              </w:rPr>
            </w:pPr>
            <w:r w:rsidRPr="00B34CE2">
              <w:rPr>
                <w:rFonts w:ascii="ＭＳ Ｐ明朝" w:eastAsia="ＭＳ Ｐ明朝" w:hAnsi="ＭＳ Ｐ明朝" w:hint="eastAsia"/>
                <w:sz w:val="22"/>
                <w:szCs w:val="22"/>
              </w:rPr>
              <w:t>（ILM保有のもの）</w:t>
            </w:r>
          </w:p>
        </w:tc>
        <w:tc>
          <w:tcPr>
            <w:tcW w:w="7270" w:type="dxa"/>
            <w:gridSpan w:val="4"/>
            <w:tcBorders>
              <w:top w:val="single" w:sz="4" w:space="0" w:color="000000"/>
              <w:left w:val="single" w:sz="4" w:space="0" w:color="000000"/>
              <w:bottom w:val="single" w:sz="4" w:space="0" w:color="FFFFFF"/>
            </w:tcBorders>
          </w:tcPr>
          <w:p w14:paraId="7E8B8C7C" w14:textId="77777777" w:rsidR="00324D1C" w:rsidRDefault="00324D1C" w:rsidP="00324D1C">
            <w:pPr>
              <w:ind w:right="68"/>
              <w:rPr>
                <w:rFonts w:ascii="ＭＳ Ｐ明朝" w:eastAsia="ＭＳ Ｐ明朝" w:hAnsi="ＭＳ Ｐ明朝"/>
                <w:sz w:val="22"/>
                <w:szCs w:val="22"/>
              </w:rPr>
            </w:pPr>
          </w:p>
          <w:p w14:paraId="624103B9" w14:textId="2AF99552" w:rsidR="00324D1C" w:rsidRPr="00B34CE2" w:rsidRDefault="00324D1C" w:rsidP="00324D1C">
            <w:pPr>
              <w:ind w:right="68"/>
              <w:rPr>
                <w:rFonts w:ascii="ＭＳ Ｐ明朝" w:eastAsia="ＭＳ Ｐ明朝" w:hAnsi="ＭＳ Ｐ明朝"/>
                <w:sz w:val="22"/>
                <w:szCs w:val="22"/>
              </w:rPr>
            </w:pPr>
            <w:r w:rsidRPr="000234CC">
              <w:rPr>
                <w:rFonts w:ascii="ＭＳ Ｐ明朝" w:eastAsia="ＭＳ Ｐ明朝" w:hAnsi="ＭＳ Ｐ明朝" w:hint="eastAsia"/>
                <w:sz w:val="22"/>
                <w:szCs w:val="22"/>
              </w:rPr>
              <w:t>O, N 組成分析装置</w:t>
            </w:r>
            <w:r>
              <w:rPr>
                <w:rFonts w:ascii="ＭＳ Ｐ明朝" w:eastAsia="ＭＳ Ｐ明朝" w:hAnsi="ＭＳ Ｐ明朝" w:hint="eastAsia"/>
                <w:sz w:val="22"/>
                <w:szCs w:val="22"/>
              </w:rPr>
              <w:t>、SEM-EBSD</w:t>
            </w:r>
          </w:p>
        </w:tc>
      </w:tr>
      <w:tr w:rsidR="00324D1C"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31E96D6" w:rsidR="00324D1C" w:rsidRPr="00B34CE2" w:rsidRDefault="00324D1C" w:rsidP="00324D1C">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配当額</w:t>
            </w:r>
          </w:p>
        </w:tc>
        <w:tc>
          <w:tcPr>
            <w:tcW w:w="3791" w:type="dxa"/>
            <w:gridSpan w:val="3"/>
            <w:tcBorders>
              <w:left w:val="single" w:sz="4" w:space="0" w:color="auto"/>
              <w:right w:val="dashSmallGap" w:sz="4" w:space="0" w:color="auto"/>
            </w:tcBorders>
            <w:vAlign w:val="center"/>
          </w:tcPr>
          <w:p w14:paraId="3DB1CF44" w14:textId="4E35491E" w:rsidR="00324D1C" w:rsidRPr="00B34CE2" w:rsidRDefault="00324D1C" w:rsidP="00324D1C">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旅費　　　　（　　　</w:t>
            </w:r>
            <w:r w:rsidR="00575DBB">
              <w:rPr>
                <w:rFonts w:ascii="ＭＳ Ｐ明朝" w:eastAsia="ＭＳ Ｐ明朝" w:hAnsi="ＭＳ Ｐ明朝" w:hint="eastAsia"/>
                <w:sz w:val="22"/>
                <w:szCs w:val="22"/>
              </w:rPr>
              <w:t>271,270</w:t>
            </w:r>
            <w:r w:rsidRPr="00B34CE2">
              <w:rPr>
                <w:rFonts w:ascii="ＭＳ Ｐ明朝" w:eastAsia="ＭＳ Ｐ明朝" w:hAnsi="ＭＳ Ｐ明朝" w:hint="eastAsia"/>
                <w:sz w:val="22"/>
                <w:szCs w:val="22"/>
              </w:rPr>
              <w:t xml:space="preserve">　　円）</w:t>
            </w:r>
          </w:p>
        </w:tc>
        <w:tc>
          <w:tcPr>
            <w:tcW w:w="3791" w:type="dxa"/>
            <w:gridSpan w:val="2"/>
            <w:tcBorders>
              <w:left w:val="dashSmallGap" w:sz="4" w:space="0" w:color="auto"/>
            </w:tcBorders>
            <w:vAlign w:val="center"/>
          </w:tcPr>
          <w:p w14:paraId="69692AE2" w14:textId="3BADB71A" w:rsidR="00324D1C" w:rsidRPr="00B34CE2" w:rsidRDefault="00324D1C" w:rsidP="00324D1C">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消耗品　　　　（　　　</w:t>
            </w:r>
            <w:r w:rsidR="00575DBB">
              <w:rPr>
                <w:rFonts w:ascii="ＭＳ Ｐ明朝" w:eastAsia="ＭＳ Ｐ明朝" w:hAnsi="ＭＳ Ｐ明朝" w:hint="eastAsia"/>
                <w:sz w:val="22"/>
                <w:szCs w:val="22"/>
              </w:rPr>
              <w:t>28,730</w:t>
            </w:r>
            <w:r w:rsidRPr="00B34CE2">
              <w:rPr>
                <w:rFonts w:ascii="ＭＳ Ｐ明朝" w:eastAsia="ＭＳ Ｐ明朝" w:hAnsi="ＭＳ Ｐ明朝" w:hint="eastAsia"/>
                <w:sz w:val="22"/>
                <w:szCs w:val="22"/>
              </w:rPr>
              <w:t xml:space="preserve">　　円）</w:t>
            </w:r>
          </w:p>
        </w:tc>
      </w:tr>
      <w:tr w:rsidR="00324D1C" w:rsidRPr="00E11E3A" w14:paraId="25A704D5" w14:textId="77777777" w:rsidTr="00596D9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tcPr>
          <w:p w14:paraId="7990412D" w14:textId="77777777" w:rsidR="00324D1C" w:rsidRPr="005927ED" w:rsidRDefault="00324D1C" w:rsidP="00324D1C">
            <w:pPr>
              <w:pStyle w:val="a3"/>
              <w:spacing w:line="288" w:lineRule="atLeast"/>
              <w:rPr>
                <w:rFonts w:ascii="ＭＳ Ｐ明朝" w:eastAsia="ＭＳ Ｐ明朝" w:hAnsi="ＭＳ Ｐ明朝"/>
                <w:b/>
                <w:color w:val="FF0000"/>
                <w:spacing w:val="0"/>
                <w:sz w:val="16"/>
              </w:rPr>
            </w:pPr>
            <w:r w:rsidRPr="0071088A">
              <w:rPr>
                <w:rFonts w:ascii="ＭＳ Ｐ明朝" w:eastAsia="ＭＳ Ｐ明朝" w:hAnsi="ＭＳ Ｐ明朝" w:hint="eastAsia"/>
                <w:b/>
                <w:bCs/>
                <w:spacing w:val="0"/>
              </w:rPr>
              <w:t>研究成果内容</w:t>
            </w:r>
            <w:r w:rsidRPr="005927ED">
              <w:rPr>
                <w:rFonts w:ascii="ＭＳ Ｐ明朝" w:eastAsia="ＭＳ Ｐ明朝" w:hAnsi="ＭＳ Ｐ明朝" w:hint="eastAsia"/>
                <w:spacing w:val="0"/>
              </w:rPr>
              <w:t xml:space="preserve">　</w:t>
            </w:r>
            <w:r w:rsidRPr="005927ED">
              <w:rPr>
                <w:rFonts w:ascii="ＭＳ Ｐ明朝" w:eastAsia="ＭＳ Ｐ明朝" w:hAnsi="ＭＳ Ｐ明朝" w:hint="eastAsia"/>
                <w:b/>
                <w:color w:val="FF0000"/>
                <w:spacing w:val="0"/>
                <w:sz w:val="16"/>
                <w:szCs w:val="18"/>
              </w:rPr>
              <w:t>※「</w:t>
            </w:r>
            <w:r w:rsidRPr="005927ED">
              <w:rPr>
                <w:rFonts w:ascii="ＭＳ Ｐ明朝" w:eastAsia="ＭＳ Ｐ明朝" w:hAnsi="ＭＳ Ｐ明朝" w:hint="eastAsia"/>
                <w:b/>
                <w:color w:val="FF0000"/>
                <w:spacing w:val="0"/>
                <w:sz w:val="16"/>
              </w:rPr>
              <w:t>研究成果」、「</w:t>
            </w:r>
            <w:r w:rsidRPr="005927ED">
              <w:rPr>
                <w:rFonts w:ascii="ＭＳ Ｐ明朝" w:eastAsia="ＭＳ Ｐ明朝" w:hAnsi="ＭＳ Ｐ明朝"/>
                <w:b/>
                <w:color w:val="FF0000"/>
                <w:spacing w:val="0"/>
                <w:sz w:val="16"/>
              </w:rPr>
              <w:t>展望</w:t>
            </w:r>
            <w:r w:rsidRPr="005927ED">
              <w:rPr>
                <w:rFonts w:ascii="ＭＳ Ｐ明朝" w:eastAsia="ＭＳ Ｐ明朝" w:hAnsi="ＭＳ Ｐ明朝" w:hint="eastAsia"/>
                <w:b/>
                <w:color w:val="FF0000"/>
                <w:spacing w:val="0"/>
                <w:sz w:val="16"/>
              </w:rPr>
              <w:t>」、「具体的な成果」について、簡潔に記述してください。</w:t>
            </w:r>
          </w:p>
          <w:p w14:paraId="2E2165E4" w14:textId="77777777" w:rsidR="00324D1C" w:rsidRPr="005927ED" w:rsidRDefault="00324D1C" w:rsidP="00324D1C">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【主な研究成果】</w:t>
            </w:r>
          </w:p>
          <w:p w14:paraId="46CF569A" w14:textId="6DFD5648" w:rsidR="00000DD4" w:rsidRPr="0033646C" w:rsidRDefault="00324D1C" w:rsidP="00000DD4">
            <w:pPr>
              <w:ind w:firstLineChars="100" w:firstLine="210"/>
              <w:rPr>
                <w:rFonts w:ascii="Times New Roman" w:hAnsi="Times New Roman"/>
                <w:szCs w:val="21"/>
              </w:rPr>
            </w:pPr>
            <w:r w:rsidRPr="00C55920">
              <w:rPr>
                <w:rStyle w:val="normaltextrun"/>
                <w:rFonts w:ascii="Times New Roman" w:eastAsia="ＭＳ Ｐ明朝" w:hAnsi="Times New Roman"/>
                <w:color w:val="000000"/>
                <w:shd w:val="clear" w:color="auto" w:fill="FFFFFF"/>
              </w:rPr>
              <w:t xml:space="preserve">　令和</w:t>
            </w:r>
            <w:r w:rsidR="00000DD4">
              <w:rPr>
                <w:rStyle w:val="normaltextrun"/>
                <w:rFonts w:ascii="Times New Roman" w:eastAsia="ＭＳ Ｐ明朝" w:hAnsi="Times New Roman" w:hint="eastAsia"/>
                <w:color w:val="000000"/>
                <w:shd w:val="clear" w:color="auto" w:fill="FFFFFF"/>
              </w:rPr>
              <w:t>７</w:t>
            </w:r>
            <w:r w:rsidRPr="00C55920">
              <w:rPr>
                <w:rStyle w:val="normaltextrun"/>
                <w:rFonts w:ascii="Times New Roman" w:eastAsia="ＭＳ Ｐ明朝" w:hAnsi="Times New Roman"/>
                <w:color w:val="000000"/>
                <w:shd w:val="clear" w:color="auto" w:fill="FFFFFF"/>
              </w:rPr>
              <w:t xml:space="preserve">年度　</w:t>
            </w:r>
            <w:r w:rsidRPr="00C55920">
              <w:rPr>
                <w:rStyle w:val="normaltextrun"/>
                <w:rFonts w:ascii="Times New Roman" w:eastAsia="ＭＳ Ｐ明朝" w:hAnsi="Times New Roman"/>
                <w:color w:val="000000"/>
                <w:shd w:val="clear" w:color="auto" w:fill="FFFFFF"/>
              </w:rPr>
              <w:t>ILM</w:t>
            </w:r>
            <w:r w:rsidRPr="00C55920">
              <w:rPr>
                <w:rStyle w:val="normaltextrun"/>
                <w:rFonts w:ascii="Times New Roman" w:eastAsia="ＭＳ Ｐ明朝" w:hAnsi="Times New Roman"/>
                <w:color w:val="000000"/>
                <w:shd w:val="clear" w:color="auto" w:fill="FFFFFF"/>
              </w:rPr>
              <w:t>共同利用・共同研究助成を受けて、</w:t>
            </w:r>
            <w:r w:rsidRPr="00C55920">
              <w:rPr>
                <w:rStyle w:val="normaltextrun"/>
                <w:rFonts w:ascii="Times New Roman" w:eastAsia="ＭＳ Ｐ明朝" w:hAnsi="Times New Roman"/>
                <w:color w:val="000000"/>
                <w:shd w:val="clear" w:color="auto" w:fill="FFFFFF"/>
              </w:rPr>
              <w:t>Ti-</w:t>
            </w:r>
            <w:r w:rsidR="00000DD4">
              <w:rPr>
                <w:rStyle w:val="normaltextrun"/>
                <w:rFonts w:ascii="Times New Roman" w:eastAsia="ＭＳ Ｐ明朝" w:hAnsi="Times New Roman" w:hint="eastAsia"/>
                <w:color w:val="000000"/>
                <w:shd w:val="clear" w:color="auto" w:fill="FFFFFF"/>
              </w:rPr>
              <w:t>4Mo</w:t>
            </w:r>
            <w:r w:rsidRPr="00C55920">
              <w:rPr>
                <w:rStyle w:val="normaltextrun"/>
                <w:rFonts w:ascii="Times New Roman" w:eastAsia="ＭＳ Ｐ明朝" w:hAnsi="Times New Roman"/>
                <w:color w:val="000000"/>
                <w:shd w:val="clear" w:color="auto" w:fill="FFFFFF"/>
              </w:rPr>
              <w:t xml:space="preserve"> (at%)</w:t>
            </w:r>
            <w:r w:rsidRPr="00C55920">
              <w:rPr>
                <w:rStyle w:val="normaltextrun"/>
                <w:rFonts w:ascii="Times New Roman" w:eastAsia="ＭＳ Ｐ明朝" w:hAnsi="Times New Roman"/>
                <w:color w:val="000000"/>
                <w:shd w:val="clear" w:color="auto" w:fill="FFFFFF"/>
              </w:rPr>
              <w:t>合金</w:t>
            </w:r>
            <w:r w:rsidR="00000DD4">
              <w:rPr>
                <w:rStyle w:val="normaltextrun"/>
                <w:rFonts w:ascii="Times New Roman" w:eastAsia="ＭＳ Ｐ明朝" w:hAnsi="Times New Roman" w:hint="eastAsia"/>
                <w:color w:val="000000"/>
                <w:shd w:val="clear" w:color="auto" w:fill="FFFFFF"/>
              </w:rPr>
              <w:t>の</w:t>
            </w:r>
            <w:r w:rsidRPr="00C55920">
              <w:rPr>
                <w:rStyle w:val="normaltextrun"/>
                <w:rFonts w:ascii="Times New Roman" w:eastAsia="ＭＳ Ｐ明朝" w:hAnsi="Times New Roman"/>
                <w:color w:val="000000"/>
                <w:shd w:val="clear" w:color="auto" w:fill="FFFFFF"/>
              </w:rPr>
              <w:t>α”→</w:t>
            </w:r>
            <w:r w:rsidR="00000DD4" w:rsidRPr="00C55920">
              <w:rPr>
                <w:rStyle w:val="normaltextrun"/>
                <w:rFonts w:ascii="Times New Roman" w:eastAsia="ＭＳ Ｐ明朝" w:hAnsi="Times New Roman"/>
                <w:color w:val="000000"/>
                <w:shd w:val="clear" w:color="auto" w:fill="FFFFFF"/>
              </w:rPr>
              <w:t>α</w:t>
            </w:r>
            <w:r w:rsidR="00000DD4">
              <w:rPr>
                <w:rStyle w:val="normaltextrun"/>
                <w:rFonts w:ascii="Times New Roman" w:eastAsia="ＭＳ Ｐ明朝" w:hAnsi="Times New Roman" w:hint="eastAsia"/>
                <w:color w:val="000000"/>
                <w:shd w:val="clear" w:color="auto" w:fill="FFFFFF"/>
              </w:rPr>
              <w:t>+</w:t>
            </w:r>
            <w:r w:rsidRPr="00C55920">
              <w:rPr>
                <w:rStyle w:val="normaltextrun"/>
                <w:rFonts w:ascii="Times New Roman" w:eastAsia="ＭＳ Ｐ明朝" w:hAnsi="Times New Roman"/>
                <w:color w:val="000000"/>
                <w:shd w:val="clear" w:color="auto" w:fill="FFFFFF"/>
              </w:rPr>
              <w:t>β</w:t>
            </w:r>
            <w:r w:rsidRPr="00C55920">
              <w:rPr>
                <w:rStyle w:val="normaltextrun"/>
                <w:rFonts w:ascii="Times New Roman" w:eastAsia="ＭＳ Ｐ明朝" w:hAnsi="Times New Roman"/>
                <w:color w:val="000000"/>
                <w:shd w:val="clear" w:color="auto" w:fill="FFFFFF"/>
              </w:rPr>
              <w:t>相変態に及ぼす酸素添加効果について調査した</w:t>
            </w:r>
            <w:r w:rsidR="00000DD4">
              <w:rPr>
                <w:rStyle w:val="normaltextrun"/>
                <w:rFonts w:ascii="Times New Roman" w:eastAsia="ＭＳ Ｐ明朝" w:hAnsi="Times New Roman" w:hint="eastAsia"/>
                <w:color w:val="000000"/>
                <w:shd w:val="clear" w:color="auto" w:fill="FFFFFF"/>
              </w:rPr>
              <w:t>。</w:t>
            </w:r>
            <w:r w:rsidR="00000DD4" w:rsidRPr="0033646C">
              <w:rPr>
                <w:rFonts w:ascii="Times New Roman" w:hAnsi="Times New Roman"/>
                <w:szCs w:val="21"/>
              </w:rPr>
              <w:t>Ti-4Mo-3O[at%]</w:t>
            </w:r>
            <w:r w:rsidR="00000DD4">
              <w:rPr>
                <w:rFonts w:ascii="Times New Roman" w:hAnsi="Times New Roman" w:hint="eastAsia"/>
                <w:szCs w:val="21"/>
              </w:rPr>
              <w:t>合金をアーク溶解法にて溶製し</w:t>
            </w:r>
            <w:r w:rsidR="00000DD4" w:rsidRPr="0033646C">
              <w:rPr>
                <w:rFonts w:ascii="Times New Roman" w:hAnsi="Times New Roman"/>
                <w:szCs w:val="21"/>
              </w:rPr>
              <w:t>、</w:t>
            </w:r>
            <w:r w:rsidR="00000DD4" w:rsidRPr="0033646C">
              <w:rPr>
                <w:rFonts w:ascii="Times New Roman" w:hAnsi="Times New Roman"/>
                <w:szCs w:val="21"/>
              </w:rPr>
              <w:t>1200 ℃</w:t>
            </w:r>
            <w:r w:rsidR="00000DD4" w:rsidRPr="0033646C">
              <w:rPr>
                <w:rFonts w:ascii="Times New Roman" w:hAnsi="Times New Roman"/>
                <w:szCs w:val="21"/>
              </w:rPr>
              <w:t>で</w:t>
            </w:r>
            <w:r w:rsidR="00000DD4" w:rsidRPr="0033646C">
              <w:rPr>
                <w:rFonts w:ascii="Times New Roman" w:hAnsi="Times New Roman"/>
                <w:szCs w:val="21"/>
              </w:rPr>
              <w:t>3.6 ks</w:t>
            </w:r>
            <w:r w:rsidR="00000DD4" w:rsidRPr="0033646C">
              <w:rPr>
                <w:rFonts w:ascii="Times New Roman" w:hAnsi="Times New Roman"/>
                <w:szCs w:val="21"/>
              </w:rPr>
              <w:t>の均質化処理を施し</w:t>
            </w:r>
            <w:r w:rsidR="00000DD4">
              <w:rPr>
                <w:rFonts w:ascii="Times New Roman" w:hAnsi="Times New Roman" w:hint="eastAsia"/>
                <w:szCs w:val="21"/>
              </w:rPr>
              <w:t>た後</w:t>
            </w:r>
            <w:r w:rsidR="00000DD4" w:rsidRPr="0033646C">
              <w:rPr>
                <w:rFonts w:ascii="Times New Roman" w:hAnsi="Times New Roman"/>
                <w:szCs w:val="21"/>
              </w:rPr>
              <w:t>、板厚が約</w:t>
            </w:r>
            <w:r w:rsidR="00000DD4" w:rsidRPr="0033646C">
              <w:rPr>
                <w:rFonts w:ascii="Times New Roman" w:hAnsi="Times New Roman"/>
                <w:szCs w:val="21"/>
              </w:rPr>
              <w:t>2 mm</w:t>
            </w:r>
            <w:r w:rsidR="00000DD4" w:rsidRPr="0033646C">
              <w:rPr>
                <w:rFonts w:ascii="Times New Roman" w:hAnsi="Times New Roman"/>
                <w:szCs w:val="21"/>
              </w:rPr>
              <w:t>になるまで</w:t>
            </w:r>
            <w:r w:rsidR="00000DD4" w:rsidRPr="0033646C">
              <w:rPr>
                <w:rFonts w:ascii="Times New Roman" w:hAnsi="Times New Roman"/>
                <w:szCs w:val="21"/>
              </w:rPr>
              <w:t>850 ℃</w:t>
            </w:r>
            <w:r w:rsidR="00000DD4" w:rsidRPr="0033646C">
              <w:rPr>
                <w:rFonts w:ascii="Times New Roman" w:hAnsi="Times New Roman"/>
                <w:szCs w:val="21"/>
              </w:rPr>
              <w:t>で熱間圧延を行った。次に試料を</w:t>
            </w:r>
            <w:r w:rsidR="00000DD4" w:rsidRPr="0033646C">
              <w:rPr>
                <w:rFonts w:ascii="Times New Roman" w:hAnsi="Times New Roman"/>
                <w:szCs w:val="21"/>
              </w:rPr>
              <w:t>10 mm</w:t>
            </w:r>
            <w:r w:rsidR="00000DD4" w:rsidRPr="0033646C">
              <w:rPr>
                <w:rFonts w:ascii="Times New Roman" w:hAnsi="Times New Roman"/>
                <w:szCs w:val="21"/>
              </w:rPr>
              <w:t>角の小片状に加工し、結晶粒サイズを大きくするために</w:t>
            </w:r>
            <w:r w:rsidR="00000DD4" w:rsidRPr="0033646C">
              <w:rPr>
                <w:rFonts w:ascii="Times New Roman" w:hAnsi="Times New Roman"/>
                <w:szCs w:val="21"/>
              </w:rPr>
              <w:t>1400 ℃</w:t>
            </w:r>
            <w:r w:rsidR="00000DD4" w:rsidRPr="0033646C">
              <w:rPr>
                <w:rFonts w:ascii="Times New Roman" w:hAnsi="Times New Roman"/>
                <w:szCs w:val="21"/>
              </w:rPr>
              <w:t>で</w:t>
            </w:r>
            <w:r w:rsidR="00000DD4" w:rsidRPr="0033646C">
              <w:rPr>
                <w:rFonts w:ascii="Times New Roman" w:hAnsi="Times New Roman"/>
                <w:szCs w:val="21"/>
              </w:rPr>
              <w:t>10.8 ks</w:t>
            </w:r>
            <w:r w:rsidR="00000DD4" w:rsidRPr="0033646C">
              <w:rPr>
                <w:rFonts w:ascii="Times New Roman" w:hAnsi="Times New Roman"/>
                <w:szCs w:val="21"/>
              </w:rPr>
              <w:t>の溶体化処理を行った。その後</w:t>
            </w:r>
            <w:r w:rsidR="00000DD4" w:rsidRPr="0033646C">
              <w:rPr>
                <w:rFonts w:ascii="Times New Roman" w:hAnsi="Times New Roman"/>
                <w:szCs w:val="21"/>
              </w:rPr>
              <w:t>500 ℃</w:t>
            </w:r>
            <w:r w:rsidR="00000DD4" w:rsidRPr="0033646C">
              <w:rPr>
                <w:rFonts w:ascii="Times New Roman" w:hAnsi="Times New Roman"/>
                <w:szCs w:val="21"/>
              </w:rPr>
              <w:t>で</w:t>
            </w:r>
            <w:r w:rsidR="00000DD4" w:rsidRPr="0033646C">
              <w:rPr>
                <w:rFonts w:ascii="Times New Roman" w:hAnsi="Times New Roman"/>
                <w:szCs w:val="21"/>
              </w:rPr>
              <w:t>3.6</w:t>
            </w:r>
            <w:r w:rsidR="00000DD4" w:rsidRPr="0033646C">
              <w:rPr>
                <w:rFonts w:ascii="Cambria Math" w:hAnsi="Cambria Math" w:cs="Cambria Math"/>
                <w:szCs w:val="21"/>
              </w:rPr>
              <w:t>∼</w:t>
            </w:r>
            <w:r w:rsidR="00000DD4" w:rsidRPr="0033646C">
              <w:rPr>
                <w:rFonts w:ascii="Times New Roman" w:hAnsi="Times New Roman"/>
                <w:szCs w:val="21"/>
              </w:rPr>
              <w:t>86.4 ks</w:t>
            </w:r>
            <w:r w:rsidR="00000DD4" w:rsidRPr="0033646C">
              <w:rPr>
                <w:rFonts w:ascii="Times New Roman" w:hAnsi="Times New Roman"/>
                <w:szCs w:val="21"/>
              </w:rPr>
              <w:t>の時効処理を行い、氷塩水中で焼き入れた。得られた試料の内部組織の評価には光学顕微鏡ならびに透過型電子顕微鏡を用いた。また</w:t>
            </w:r>
            <w:r w:rsidR="00000DD4">
              <w:rPr>
                <w:rFonts w:ascii="Times New Roman" w:hAnsi="Times New Roman" w:hint="eastAsia"/>
                <w:szCs w:val="21"/>
              </w:rPr>
              <w:t>、</w:t>
            </w:r>
            <w:r w:rsidR="00000DD4" w:rsidRPr="0033646C">
              <w:rPr>
                <w:rFonts w:ascii="Times New Roman" w:hAnsi="Times New Roman"/>
                <w:szCs w:val="21"/>
              </w:rPr>
              <w:t>ビッカース硬度試験</w:t>
            </w:r>
            <w:r w:rsidR="00000DD4">
              <w:rPr>
                <w:rFonts w:ascii="Times New Roman" w:hAnsi="Times New Roman" w:hint="eastAsia"/>
                <w:szCs w:val="21"/>
              </w:rPr>
              <w:t>にて</w:t>
            </w:r>
            <w:r w:rsidR="00000DD4" w:rsidRPr="0033646C">
              <w:rPr>
                <w:rFonts w:ascii="Times New Roman" w:hAnsi="Times New Roman"/>
                <w:szCs w:val="21"/>
              </w:rPr>
              <w:t>試料の硬度</w:t>
            </w:r>
            <w:r w:rsidR="00000DD4">
              <w:rPr>
                <w:rFonts w:ascii="Times New Roman" w:hAnsi="Times New Roman" w:hint="eastAsia"/>
                <w:szCs w:val="21"/>
              </w:rPr>
              <w:t>を</w:t>
            </w:r>
            <w:r w:rsidR="00000DD4" w:rsidRPr="0033646C">
              <w:rPr>
                <w:rFonts w:ascii="Times New Roman" w:hAnsi="Times New Roman"/>
                <w:szCs w:val="21"/>
              </w:rPr>
              <w:t>測定</w:t>
            </w:r>
            <w:r w:rsidR="00000DD4">
              <w:rPr>
                <w:rFonts w:ascii="Times New Roman" w:hAnsi="Times New Roman" w:hint="eastAsia"/>
                <w:szCs w:val="21"/>
              </w:rPr>
              <w:t>した</w:t>
            </w:r>
            <w:r w:rsidR="00000DD4" w:rsidRPr="0033646C">
              <w:rPr>
                <w:rFonts w:ascii="Times New Roman" w:hAnsi="Times New Roman"/>
                <w:szCs w:val="21"/>
              </w:rPr>
              <w:t>。</w:t>
            </w:r>
          </w:p>
          <w:p w14:paraId="33E1D500" w14:textId="77777777" w:rsidR="00973C8B" w:rsidRDefault="00324D1C" w:rsidP="00000DD4">
            <w:pPr>
              <w:ind w:firstLineChars="100" w:firstLine="210"/>
              <w:rPr>
                <w:rFonts w:ascii="Times New Roman" w:hAnsi="Times New Roman"/>
                <w:szCs w:val="21"/>
              </w:rPr>
            </w:pPr>
            <w:r w:rsidRPr="00000DD4">
              <w:rPr>
                <w:rFonts w:ascii="Times New Roman" w:eastAsia="ＭＳ Ｐ明朝" w:hAnsi="Times New Roman"/>
                <w:szCs w:val="21"/>
              </w:rPr>
              <w:t xml:space="preserve">　</w:t>
            </w:r>
            <w:r w:rsidR="00000DD4" w:rsidRPr="00973C8B">
              <w:rPr>
                <w:rFonts w:ascii="Times New Roman" w:hAnsi="Times New Roman"/>
                <w:szCs w:val="21"/>
              </w:rPr>
              <w:t>1400℃</w:t>
            </w:r>
            <w:r w:rsidR="00000DD4" w:rsidRPr="00973C8B">
              <w:rPr>
                <w:rFonts w:ascii="Times New Roman" w:hAnsi="Times New Roman"/>
                <w:szCs w:val="21"/>
              </w:rPr>
              <w:t>の溶体化処理により、結晶粒半径は約</w:t>
            </w:r>
            <w:r w:rsidR="00000DD4" w:rsidRPr="00973C8B">
              <w:rPr>
                <w:rFonts w:ascii="Times New Roman" w:hAnsi="Times New Roman"/>
                <w:szCs w:val="21"/>
              </w:rPr>
              <w:t>1000 µm</w:t>
            </w:r>
            <w:r w:rsidR="00000DD4" w:rsidRPr="00973C8B">
              <w:rPr>
                <w:rFonts w:ascii="Times New Roman" w:hAnsi="Times New Roman"/>
                <w:szCs w:val="21"/>
              </w:rPr>
              <w:t>と粗大になり、粒内には微細な</w:t>
            </w:r>
            <w:r w:rsidR="00000DD4" w:rsidRPr="00973C8B">
              <w:rPr>
                <w:rFonts w:ascii="Times New Roman" w:hAnsi="Times New Roman"/>
                <w:szCs w:val="21"/>
              </w:rPr>
              <w:t>α"</w:t>
            </w:r>
            <w:r w:rsidR="00000DD4" w:rsidRPr="00973C8B">
              <w:rPr>
                <w:rFonts w:ascii="Times New Roman" w:hAnsi="Times New Roman"/>
                <w:szCs w:val="21"/>
              </w:rPr>
              <w:t>相ラスが生成していた。</w:t>
            </w:r>
            <w:r w:rsidR="00000DD4" w:rsidRPr="00973C8B">
              <w:rPr>
                <w:rFonts w:ascii="Times New Roman" w:hAnsi="Times New Roman"/>
                <w:szCs w:val="21"/>
              </w:rPr>
              <w:t>500℃</w:t>
            </w:r>
            <w:r w:rsidR="00000DD4" w:rsidRPr="00973C8B">
              <w:rPr>
                <w:rFonts w:ascii="Times New Roman" w:hAnsi="Times New Roman"/>
                <w:szCs w:val="21"/>
              </w:rPr>
              <w:t>で時効を施すと、</w:t>
            </w:r>
            <w:r w:rsidR="00000DD4" w:rsidRPr="00973C8B">
              <w:rPr>
                <w:rFonts w:ascii="Times New Roman" w:hAnsi="Times New Roman"/>
                <w:szCs w:val="21"/>
              </w:rPr>
              <w:t>28.8ks</w:t>
            </w:r>
            <w:r w:rsidR="00000DD4" w:rsidRPr="00973C8B">
              <w:rPr>
                <w:rFonts w:ascii="Times New Roman" w:hAnsi="Times New Roman"/>
                <w:szCs w:val="21"/>
              </w:rPr>
              <w:t>以降に粒界から不連続析出が確認され、時効とともに生成量は増加したが、</w:t>
            </w:r>
            <w:r w:rsidR="00000DD4" w:rsidRPr="00973C8B">
              <w:rPr>
                <w:rFonts w:ascii="Times New Roman" w:hAnsi="Times New Roman"/>
                <w:szCs w:val="21"/>
              </w:rPr>
              <w:t>86.4ks</w:t>
            </w:r>
            <w:r w:rsidR="00000DD4" w:rsidRPr="00973C8B">
              <w:rPr>
                <w:rFonts w:ascii="Times New Roman" w:hAnsi="Times New Roman"/>
                <w:szCs w:val="21"/>
              </w:rPr>
              <w:t>時効後でも不連続析出の粒界被覆率は約</w:t>
            </w:r>
            <w:r w:rsidR="00000DD4" w:rsidRPr="00973C8B">
              <w:rPr>
                <w:rFonts w:ascii="Times New Roman" w:hAnsi="Times New Roman"/>
                <w:szCs w:val="21"/>
              </w:rPr>
              <w:t>6%</w:t>
            </w:r>
            <w:r w:rsidR="00000DD4" w:rsidRPr="00973C8B">
              <w:rPr>
                <w:rFonts w:ascii="Times New Roman" w:hAnsi="Times New Roman"/>
                <w:szCs w:val="21"/>
              </w:rPr>
              <w:t>に留まった。一方、結晶粒半径が約</w:t>
            </w:r>
            <w:r w:rsidR="00000DD4" w:rsidRPr="00973C8B">
              <w:rPr>
                <w:rFonts w:ascii="Times New Roman" w:hAnsi="Times New Roman"/>
                <w:szCs w:val="21"/>
              </w:rPr>
              <w:t>300</w:t>
            </w:r>
            <w:r w:rsidR="00000DD4" w:rsidRPr="00973C8B">
              <w:rPr>
                <w:rFonts w:ascii="Times New Roman" w:hAnsi="Times New Roman"/>
                <w:szCs w:val="21"/>
              </w:rPr>
              <w:t xml:space="preserve">　</w:t>
            </w:r>
            <w:r w:rsidR="00000DD4" w:rsidRPr="00973C8B">
              <w:rPr>
                <w:rFonts w:ascii="Times New Roman" w:hAnsi="Times New Roman"/>
                <w:szCs w:val="21"/>
              </w:rPr>
              <w:t>µm</w:t>
            </w:r>
            <w:r w:rsidR="00000DD4" w:rsidRPr="00973C8B">
              <w:rPr>
                <w:rFonts w:ascii="Times New Roman" w:hAnsi="Times New Roman"/>
                <w:szCs w:val="21"/>
              </w:rPr>
              <w:t>の場合では、粒界被覆率は約</w:t>
            </w:r>
            <w:r w:rsidR="00000DD4" w:rsidRPr="00973C8B">
              <w:rPr>
                <w:rFonts w:ascii="Times New Roman" w:hAnsi="Times New Roman"/>
                <w:szCs w:val="21"/>
              </w:rPr>
              <w:t>40%</w:t>
            </w:r>
            <w:r w:rsidR="00000DD4" w:rsidRPr="00973C8B">
              <w:rPr>
                <w:rFonts w:ascii="Times New Roman" w:hAnsi="Times New Roman"/>
                <w:szCs w:val="21"/>
              </w:rPr>
              <w:t>であり、結晶粒を粗大化させることで不連続析出が大幅に抑制された。</w:t>
            </w:r>
            <w:r w:rsidR="006C17DB" w:rsidRPr="00973C8B">
              <w:rPr>
                <w:rFonts w:ascii="Times New Roman" w:hAnsi="Times New Roman"/>
                <w:szCs w:val="21"/>
              </w:rPr>
              <w:t>結晶粒の粗大化が不連続析出を抑制する要因を明らかにするために、</w:t>
            </w:r>
            <w:r w:rsidR="006C17DB" w:rsidRPr="00973C8B">
              <w:rPr>
                <w:rFonts w:ascii="Times New Roman" w:hAnsi="Times New Roman"/>
                <w:szCs w:val="21"/>
              </w:rPr>
              <w:t>SEM-EBSD</w:t>
            </w:r>
            <w:r w:rsidR="006C17DB" w:rsidRPr="00973C8B">
              <w:rPr>
                <w:rFonts w:ascii="Times New Roman" w:hAnsi="Times New Roman"/>
                <w:szCs w:val="21"/>
              </w:rPr>
              <w:t>により不連続析出が生じる粒界と生じない粒界の違いを調査し、方位差が少ないつまり粒界エネルギーが小さい粒界からは不連続析出が生成しにくいことが明らかとなった。結晶粒の粗大化は、高エネルギー粒界を減少させるプロセスであるため、不連続析出が生成しにくくなったといえる。</w:t>
            </w:r>
          </w:p>
          <w:p w14:paraId="194A714B" w14:textId="2A72CA8F" w:rsidR="00324D1C" w:rsidRPr="00973C8B" w:rsidRDefault="00000DD4" w:rsidP="00000DD4">
            <w:pPr>
              <w:ind w:firstLineChars="100" w:firstLine="210"/>
              <w:rPr>
                <w:rFonts w:ascii="Times New Roman" w:eastAsia="ＭＳ Ｐ明朝" w:hAnsi="Times New Roman"/>
                <w:color w:val="000000"/>
                <w:shd w:val="clear" w:color="auto" w:fill="FFFFFF"/>
              </w:rPr>
            </w:pPr>
            <w:r w:rsidRPr="00973C8B">
              <w:rPr>
                <w:rFonts w:ascii="Times New Roman" w:hAnsi="Times New Roman"/>
                <w:szCs w:val="21"/>
              </w:rPr>
              <w:t>500℃</w:t>
            </w:r>
            <w:r w:rsidRPr="00973C8B">
              <w:rPr>
                <w:rFonts w:ascii="Times New Roman" w:hAnsi="Times New Roman"/>
                <w:szCs w:val="21"/>
              </w:rPr>
              <w:t>時効に伴う硬度変化を測定した結果、</w:t>
            </w:r>
            <w:r w:rsidR="00973C8B">
              <w:rPr>
                <w:rFonts w:ascii="Times New Roman" w:hAnsi="Times New Roman" w:hint="eastAsia"/>
                <w:szCs w:val="21"/>
              </w:rPr>
              <w:t>結晶粒の粗大化により時効硬化</w:t>
            </w:r>
            <w:r w:rsidRPr="00973C8B">
              <w:rPr>
                <w:rFonts w:ascii="Times New Roman" w:hAnsi="Times New Roman"/>
                <w:szCs w:val="21"/>
              </w:rPr>
              <w:t>ピークはより長時間側へシフトし、硬度値は約</w:t>
            </w:r>
            <w:r w:rsidRPr="00973C8B">
              <w:rPr>
                <w:rFonts w:ascii="Times New Roman" w:hAnsi="Times New Roman"/>
                <w:szCs w:val="21"/>
              </w:rPr>
              <w:t>600 Hv</w:t>
            </w:r>
            <w:r w:rsidRPr="00973C8B">
              <w:rPr>
                <w:rFonts w:ascii="Times New Roman" w:hAnsi="Times New Roman"/>
                <w:szCs w:val="21"/>
              </w:rPr>
              <w:t>にまで達した。結晶粒粗大化による不連続析出抑制は、粒内</w:t>
            </w:r>
            <w:r w:rsidRPr="00973C8B">
              <w:rPr>
                <w:rFonts w:ascii="Times New Roman" w:hAnsi="Times New Roman"/>
                <w:szCs w:val="21"/>
              </w:rPr>
              <w:t>α”</w:t>
            </w:r>
            <w:r w:rsidRPr="00973C8B">
              <w:rPr>
                <w:rFonts w:ascii="Times New Roman" w:hAnsi="Times New Roman"/>
                <w:szCs w:val="21"/>
              </w:rPr>
              <w:t>相スピノーダル分解を進行させ、粒内に微細</w:t>
            </w:r>
            <w:r w:rsidRPr="00973C8B">
              <w:rPr>
                <w:rFonts w:ascii="Times New Roman" w:hAnsi="Times New Roman"/>
                <w:szCs w:val="21"/>
              </w:rPr>
              <w:t>α</w:t>
            </w:r>
            <w:r w:rsidRPr="00973C8B">
              <w:rPr>
                <w:rFonts w:ascii="Times New Roman" w:hAnsi="Times New Roman"/>
                <w:szCs w:val="21"/>
              </w:rPr>
              <w:t>＋</w:t>
            </w:r>
            <w:r w:rsidRPr="00973C8B">
              <w:rPr>
                <w:rFonts w:ascii="Times New Roman" w:hAnsi="Times New Roman"/>
                <w:szCs w:val="21"/>
              </w:rPr>
              <w:t>β</w:t>
            </w:r>
            <w:r w:rsidRPr="00973C8B">
              <w:rPr>
                <w:rFonts w:ascii="Times New Roman" w:hAnsi="Times New Roman"/>
                <w:szCs w:val="21"/>
              </w:rPr>
              <w:t>組織の形成を促すことが明らかとなった。</w:t>
            </w:r>
            <w:r w:rsidR="00AC3A2F" w:rsidRPr="00973C8B">
              <w:rPr>
                <w:rFonts w:ascii="Times New Roman" w:hAnsi="Times New Roman"/>
                <w:szCs w:val="21"/>
              </w:rPr>
              <w:t>生成した超微細（約</w:t>
            </w:r>
            <w:r w:rsidR="00AC3A2F" w:rsidRPr="00973C8B">
              <w:rPr>
                <w:rFonts w:ascii="Times New Roman" w:hAnsi="Times New Roman"/>
                <w:szCs w:val="21"/>
              </w:rPr>
              <w:t>10 nm</w:t>
            </w:r>
            <w:r w:rsidR="00AC3A2F" w:rsidRPr="00973C8B">
              <w:rPr>
                <w:rFonts w:ascii="Times New Roman" w:hAnsi="Times New Roman"/>
                <w:szCs w:val="21"/>
              </w:rPr>
              <w:t>間隔）</w:t>
            </w:r>
            <w:r w:rsidR="00AC3A2F" w:rsidRPr="00973C8B">
              <w:rPr>
                <w:rFonts w:ascii="Times New Roman" w:hAnsi="Times New Roman"/>
                <w:szCs w:val="21"/>
              </w:rPr>
              <w:t>α</w:t>
            </w:r>
            <w:r w:rsidR="00AC3A2F" w:rsidRPr="00973C8B">
              <w:rPr>
                <w:rFonts w:ascii="Times New Roman" w:hAnsi="Times New Roman"/>
                <w:szCs w:val="21"/>
              </w:rPr>
              <w:t>＋</w:t>
            </w:r>
            <w:r w:rsidR="00AC3A2F" w:rsidRPr="00973C8B">
              <w:rPr>
                <w:rFonts w:ascii="Times New Roman" w:hAnsi="Times New Roman"/>
                <w:szCs w:val="21"/>
              </w:rPr>
              <w:t>β</w:t>
            </w:r>
            <w:r w:rsidR="00AC3A2F" w:rsidRPr="00973C8B">
              <w:rPr>
                <w:rFonts w:ascii="Times New Roman" w:hAnsi="Times New Roman"/>
                <w:szCs w:val="21"/>
              </w:rPr>
              <w:t>組織</w:t>
            </w:r>
            <w:r w:rsidR="00AC3A2F" w:rsidRPr="00973C8B">
              <w:rPr>
                <w:rFonts w:ascii="Times New Roman" w:hAnsi="Times New Roman"/>
                <w:szCs w:val="21"/>
              </w:rPr>
              <w:t>の結晶方位関係を調査した結果、</w:t>
            </w:r>
            <w:r w:rsidR="00AC3A2F" w:rsidRPr="00973C8B">
              <w:rPr>
                <w:rFonts w:ascii="Times New Roman" w:hAnsi="Times New Roman"/>
                <w:szCs w:val="21"/>
              </w:rPr>
              <w:t>α</w:t>
            </w:r>
            <w:r w:rsidR="00AC3A2F" w:rsidRPr="00973C8B">
              <w:rPr>
                <w:rFonts w:ascii="Times New Roman" w:hAnsi="Times New Roman"/>
                <w:szCs w:val="21"/>
              </w:rPr>
              <w:t>相と</w:t>
            </w:r>
            <w:r w:rsidR="00AC3A2F" w:rsidRPr="00973C8B">
              <w:rPr>
                <w:rFonts w:ascii="Times New Roman" w:hAnsi="Times New Roman"/>
                <w:szCs w:val="21"/>
              </w:rPr>
              <w:t>β</w:t>
            </w:r>
            <w:r w:rsidR="00AC3A2F" w:rsidRPr="00973C8B">
              <w:rPr>
                <w:rFonts w:ascii="Times New Roman" w:hAnsi="Times New Roman"/>
                <w:szCs w:val="21"/>
              </w:rPr>
              <w:t>相との間には</w:t>
            </w:r>
            <w:r w:rsidR="00AC3A2F" w:rsidRPr="00973C8B">
              <w:rPr>
                <w:rFonts w:ascii="Times New Roman" w:hAnsi="Times New Roman"/>
                <w:szCs w:val="21"/>
              </w:rPr>
              <w:t>Burgers</w:t>
            </w:r>
            <w:r w:rsidR="00AC3A2F" w:rsidRPr="00973C8B">
              <w:rPr>
                <w:rFonts w:ascii="Times New Roman" w:hAnsi="Times New Roman"/>
                <w:szCs w:val="21"/>
              </w:rPr>
              <w:t>の方位関係が確認された。さらに、ある一つの</w:t>
            </w:r>
            <w:r w:rsidR="00AC3A2F" w:rsidRPr="00973C8B">
              <w:rPr>
                <w:rFonts w:ascii="Times New Roman" w:hAnsi="Times New Roman"/>
                <w:szCs w:val="21"/>
              </w:rPr>
              <w:t>α</w:t>
            </w:r>
            <w:r w:rsidR="00AC3A2F" w:rsidRPr="00973C8B">
              <w:rPr>
                <w:rFonts w:ascii="Times New Roman" w:hAnsi="Times New Roman"/>
                <w:szCs w:val="21"/>
              </w:rPr>
              <w:t>"</w:t>
            </w:r>
            <w:r w:rsidR="00AC3A2F" w:rsidRPr="00973C8B">
              <w:rPr>
                <w:rFonts w:ascii="Times New Roman" w:hAnsi="Times New Roman"/>
                <w:szCs w:val="21"/>
              </w:rPr>
              <w:t>相のラスから生成した</w:t>
            </w:r>
            <w:r w:rsidR="00AC3A2F" w:rsidRPr="00973C8B">
              <w:rPr>
                <w:rFonts w:ascii="Times New Roman" w:hAnsi="Times New Roman"/>
                <w:szCs w:val="21"/>
              </w:rPr>
              <w:t>α</w:t>
            </w:r>
            <w:r w:rsidR="00AC3A2F" w:rsidRPr="00973C8B">
              <w:rPr>
                <w:rFonts w:ascii="Times New Roman" w:hAnsi="Times New Roman"/>
                <w:szCs w:val="21"/>
              </w:rPr>
              <w:t>＋</w:t>
            </w:r>
            <w:r w:rsidR="00AC3A2F" w:rsidRPr="00973C8B">
              <w:rPr>
                <w:rFonts w:ascii="Times New Roman" w:hAnsi="Times New Roman"/>
                <w:szCs w:val="21"/>
              </w:rPr>
              <w:t>β</w:t>
            </w:r>
            <w:r w:rsidR="00AC3A2F" w:rsidRPr="00973C8B">
              <w:rPr>
                <w:rFonts w:ascii="Times New Roman" w:hAnsi="Times New Roman"/>
                <w:szCs w:val="21"/>
              </w:rPr>
              <w:t>組織</w:t>
            </w:r>
            <w:r w:rsidR="00AC3A2F" w:rsidRPr="00973C8B">
              <w:rPr>
                <w:rFonts w:ascii="Times New Roman" w:hAnsi="Times New Roman"/>
                <w:szCs w:val="21"/>
              </w:rPr>
              <w:t>の</w:t>
            </w:r>
            <w:r w:rsidR="00AC3A2F" w:rsidRPr="00973C8B">
              <w:rPr>
                <w:rFonts w:ascii="Times New Roman" w:hAnsi="Times New Roman"/>
                <w:szCs w:val="21"/>
              </w:rPr>
              <w:t>α</w:t>
            </w:r>
            <w:r w:rsidR="00AC3A2F" w:rsidRPr="00973C8B">
              <w:rPr>
                <w:rFonts w:ascii="Times New Roman" w:hAnsi="Times New Roman"/>
                <w:szCs w:val="21"/>
              </w:rPr>
              <w:t>相と</w:t>
            </w:r>
            <w:r w:rsidR="00AC3A2F" w:rsidRPr="00973C8B">
              <w:rPr>
                <w:rFonts w:ascii="Times New Roman" w:hAnsi="Times New Roman"/>
                <w:szCs w:val="21"/>
              </w:rPr>
              <w:t>β</w:t>
            </w:r>
            <w:r w:rsidR="00AC3A2F" w:rsidRPr="00973C8B">
              <w:rPr>
                <w:rFonts w:ascii="Times New Roman" w:hAnsi="Times New Roman"/>
                <w:szCs w:val="21"/>
              </w:rPr>
              <w:t>相との間には</w:t>
            </w:r>
            <w:r w:rsidR="00AC3A2F" w:rsidRPr="00973C8B">
              <w:rPr>
                <w:rFonts w:ascii="Times New Roman" w:hAnsi="Times New Roman"/>
                <w:szCs w:val="21"/>
              </w:rPr>
              <w:t>1</w:t>
            </w:r>
            <w:r w:rsidR="00AC3A2F" w:rsidRPr="00973C8B">
              <w:rPr>
                <w:rFonts w:ascii="Times New Roman" w:hAnsi="Times New Roman"/>
                <w:szCs w:val="21"/>
              </w:rPr>
              <w:t>種類の</w:t>
            </w:r>
            <w:r w:rsidR="00AC3A2F" w:rsidRPr="00973C8B">
              <w:rPr>
                <w:rFonts w:ascii="Times New Roman" w:hAnsi="Times New Roman"/>
                <w:szCs w:val="21"/>
              </w:rPr>
              <w:t>Burgers</w:t>
            </w:r>
            <w:r w:rsidR="00AC3A2F" w:rsidRPr="00973C8B">
              <w:rPr>
                <w:rFonts w:ascii="Times New Roman" w:hAnsi="Times New Roman"/>
                <w:szCs w:val="21"/>
              </w:rPr>
              <w:t>の方位</w:t>
            </w:r>
            <w:r w:rsidR="00AC3A2F" w:rsidRPr="00973C8B">
              <w:rPr>
                <w:rFonts w:ascii="Times New Roman" w:hAnsi="Times New Roman"/>
                <w:szCs w:val="21"/>
              </w:rPr>
              <w:t>関係のみが見いだされた。このことは、</w:t>
            </w:r>
            <w:r w:rsidR="00AC3A2F" w:rsidRPr="00973C8B">
              <w:rPr>
                <w:rFonts w:ascii="Times New Roman" w:hAnsi="Times New Roman"/>
                <w:szCs w:val="21"/>
              </w:rPr>
              <w:t xml:space="preserve">α” → α ” </w:t>
            </w:r>
            <w:r w:rsidR="00AC3A2F" w:rsidRPr="00973C8B">
              <w:rPr>
                <w:rFonts w:ascii="Times New Roman" w:hAnsi="Times New Roman"/>
                <w:szCs w:val="21"/>
              </w:rPr>
              <w:t>＋</w:t>
            </w:r>
            <w:r w:rsidR="00AC3A2F" w:rsidRPr="00973C8B">
              <w:rPr>
                <w:rFonts w:ascii="Times New Roman" w:hAnsi="Times New Roman"/>
                <w:szCs w:val="21"/>
              </w:rPr>
              <w:t>α→ α</w:t>
            </w:r>
            <w:r w:rsidR="00AC3A2F" w:rsidRPr="00973C8B">
              <w:rPr>
                <w:rFonts w:ascii="Times New Roman" w:hAnsi="Times New Roman"/>
                <w:szCs w:val="21"/>
              </w:rPr>
              <w:t>＋</w:t>
            </w:r>
            <w:r w:rsidR="00AC3A2F" w:rsidRPr="00973C8B">
              <w:rPr>
                <w:rFonts w:ascii="Times New Roman" w:hAnsi="Times New Roman"/>
                <w:szCs w:val="21"/>
              </w:rPr>
              <w:t>β</w:t>
            </w:r>
            <w:r w:rsidR="00AC3A2F" w:rsidRPr="00973C8B">
              <w:rPr>
                <w:rFonts w:ascii="Times New Roman" w:hAnsi="Times New Roman"/>
                <w:szCs w:val="21"/>
              </w:rPr>
              <w:t>への相分解過程は、</w:t>
            </w:r>
            <w:r w:rsidR="00AC3A2F" w:rsidRPr="00973C8B">
              <w:rPr>
                <w:rFonts w:ascii="Times New Roman" w:hAnsi="Times New Roman"/>
                <w:szCs w:val="21"/>
              </w:rPr>
              <w:t>α”, α, β</w:t>
            </w:r>
            <w:r w:rsidR="00AC3A2F" w:rsidRPr="00973C8B">
              <w:rPr>
                <w:rFonts w:ascii="Times New Roman" w:hAnsi="Times New Roman"/>
                <w:szCs w:val="21"/>
              </w:rPr>
              <w:t>の各相の結晶構造が異なるにもかかわらず、核生成プロセスを経ずに結晶構造が連続的に変化して進行したことを示唆</w:t>
            </w:r>
            <w:r w:rsidR="00AC3A2F" w:rsidRPr="00973C8B">
              <w:rPr>
                <w:rFonts w:ascii="Times New Roman" w:hAnsi="Times New Roman"/>
                <w:szCs w:val="21"/>
              </w:rPr>
              <w:t>する。</w:t>
            </w:r>
          </w:p>
          <w:p w14:paraId="57E90FDA" w14:textId="77777777" w:rsidR="00324D1C" w:rsidRPr="00C55920" w:rsidRDefault="00324D1C" w:rsidP="00324D1C">
            <w:pPr>
              <w:pStyle w:val="a3"/>
              <w:spacing w:line="288" w:lineRule="atLeast"/>
              <w:rPr>
                <w:rFonts w:ascii="Times New Roman" w:eastAsia="ＭＳ Ｐ明朝" w:hAnsi="Times New Roman" w:cs="Times New Roman"/>
                <w:spacing w:val="0"/>
                <w:sz w:val="28"/>
                <w:szCs w:val="28"/>
              </w:rPr>
            </w:pPr>
          </w:p>
          <w:p w14:paraId="23121496" w14:textId="77777777" w:rsidR="00324D1C" w:rsidRPr="00C55920" w:rsidRDefault="00324D1C" w:rsidP="00324D1C">
            <w:pPr>
              <w:pStyle w:val="a3"/>
              <w:spacing w:line="288" w:lineRule="atLeast"/>
              <w:rPr>
                <w:rFonts w:ascii="Times New Roman" w:eastAsia="ＭＳ Ｐ明朝" w:hAnsi="Times New Roman" w:cs="Times New Roman"/>
                <w:spacing w:val="0"/>
              </w:rPr>
            </w:pPr>
            <w:r w:rsidRPr="00C55920">
              <w:rPr>
                <w:rFonts w:ascii="Times New Roman" w:eastAsia="ＭＳ Ｐ明朝" w:hAnsi="Times New Roman" w:cs="Times New Roman"/>
                <w:spacing w:val="0"/>
              </w:rPr>
              <w:t>【今後の展望】</w:t>
            </w:r>
          </w:p>
          <w:p w14:paraId="07AC71AC" w14:textId="2B869B0E" w:rsidR="00324D1C" w:rsidRPr="006C17DB" w:rsidRDefault="00324D1C" w:rsidP="00324D1C">
            <w:pPr>
              <w:pStyle w:val="a3"/>
              <w:spacing w:line="288" w:lineRule="atLeast"/>
              <w:rPr>
                <w:rFonts w:ascii="Times New Roman" w:eastAsia="ＭＳ 明朝" w:hAnsi="Times New Roman" w:cs="Times New Roman"/>
                <w:spacing w:val="0"/>
              </w:rPr>
            </w:pPr>
            <w:r w:rsidRPr="00C55920">
              <w:rPr>
                <w:rFonts w:ascii="Times New Roman" w:eastAsia="ＭＳ Ｐ明朝" w:hAnsi="Times New Roman" w:cs="Times New Roman"/>
                <w:spacing w:val="0"/>
              </w:rPr>
              <w:t xml:space="preserve">　</w:t>
            </w:r>
            <w:r w:rsidR="00AC3A2F" w:rsidRPr="006C17DB">
              <w:rPr>
                <w:rFonts w:ascii="Times New Roman" w:eastAsia="ＭＳ 明朝" w:hAnsi="Times New Roman" w:cs="Times New Roman"/>
                <w:spacing w:val="0"/>
              </w:rPr>
              <w:t>スピノーダル分解を利用した超微細</w:t>
            </w:r>
            <w:r w:rsidR="00AC3A2F" w:rsidRPr="006C17DB">
              <w:rPr>
                <w:rFonts w:ascii="Times New Roman" w:eastAsia="ＭＳ 明朝" w:hAnsi="Times New Roman" w:cs="Times New Roman"/>
                <w:szCs w:val="21"/>
              </w:rPr>
              <w:t>α</w:t>
            </w:r>
            <w:r w:rsidR="00AC3A2F" w:rsidRPr="006C17DB">
              <w:rPr>
                <w:rFonts w:ascii="Times New Roman" w:eastAsia="ＭＳ 明朝" w:hAnsi="Times New Roman" w:cs="Times New Roman"/>
                <w:szCs w:val="21"/>
              </w:rPr>
              <w:t>＋</w:t>
            </w:r>
            <w:r w:rsidR="00AC3A2F" w:rsidRPr="006C17DB">
              <w:rPr>
                <w:rFonts w:ascii="Times New Roman" w:eastAsia="ＭＳ 明朝" w:hAnsi="Times New Roman" w:cs="Times New Roman"/>
                <w:szCs w:val="21"/>
              </w:rPr>
              <w:t>β</w:t>
            </w:r>
            <w:r w:rsidR="00AC3A2F" w:rsidRPr="006C17DB">
              <w:rPr>
                <w:rFonts w:ascii="Times New Roman" w:eastAsia="ＭＳ 明朝" w:hAnsi="Times New Roman" w:cs="Times New Roman"/>
                <w:szCs w:val="21"/>
              </w:rPr>
              <w:t>組織の</w:t>
            </w:r>
            <w:r w:rsidR="00AC3A2F" w:rsidRPr="006C17DB">
              <w:rPr>
                <w:rFonts w:ascii="Times New Roman" w:eastAsia="ＭＳ 明朝" w:hAnsi="Times New Roman" w:cs="Times New Roman"/>
                <w:szCs w:val="21"/>
              </w:rPr>
              <w:t>機械的特性評価は興味深く、また、酸素を微細</w:t>
            </w:r>
            <w:r w:rsidR="006C17DB" w:rsidRPr="006C17DB">
              <w:rPr>
                <w:rFonts w:ascii="Times New Roman" w:eastAsia="ＭＳ 明朝" w:hAnsi="Times New Roman" w:cs="Times New Roman"/>
                <w:szCs w:val="21"/>
              </w:rPr>
              <w:t>α</w:t>
            </w:r>
            <w:r w:rsidR="006C17DB" w:rsidRPr="006C17DB">
              <w:rPr>
                <w:rFonts w:ascii="Times New Roman" w:eastAsia="ＭＳ 明朝" w:hAnsi="Times New Roman" w:cs="Times New Roman"/>
                <w:szCs w:val="21"/>
              </w:rPr>
              <w:t>＋</w:t>
            </w:r>
            <w:r w:rsidR="006C17DB" w:rsidRPr="006C17DB">
              <w:rPr>
                <w:rFonts w:ascii="Times New Roman" w:eastAsia="ＭＳ 明朝" w:hAnsi="Times New Roman" w:cs="Times New Roman"/>
                <w:szCs w:val="21"/>
              </w:rPr>
              <w:t>β</w:t>
            </w:r>
            <w:r w:rsidR="006C17DB" w:rsidRPr="006C17DB">
              <w:rPr>
                <w:rFonts w:ascii="Times New Roman" w:eastAsia="ＭＳ 明朝" w:hAnsi="Times New Roman" w:cs="Times New Roman"/>
                <w:szCs w:val="21"/>
              </w:rPr>
              <w:t>組織</w:t>
            </w:r>
            <w:r w:rsidR="006C17DB" w:rsidRPr="006C17DB">
              <w:rPr>
                <w:rFonts w:ascii="Times New Roman" w:eastAsia="ＭＳ 明朝" w:hAnsi="Times New Roman" w:cs="Times New Roman"/>
                <w:szCs w:val="21"/>
              </w:rPr>
              <w:t>の中に適切に分配することにより高強度かつ延性も呈する合金の開発が期待される。</w:t>
            </w:r>
            <w:r w:rsidR="00973C8B">
              <w:rPr>
                <w:rFonts w:ascii="Times New Roman" w:eastAsia="ＭＳ 明朝" w:hAnsi="Times New Roman" w:cs="Times New Roman" w:hint="eastAsia"/>
                <w:szCs w:val="21"/>
              </w:rPr>
              <w:t>今回</w:t>
            </w:r>
            <w:r w:rsidR="006C17DB" w:rsidRPr="006C17DB">
              <w:rPr>
                <w:rFonts w:ascii="Times New Roman" w:eastAsia="ＭＳ 明朝" w:hAnsi="Times New Roman" w:cs="Times New Roman"/>
                <w:szCs w:val="21"/>
              </w:rPr>
              <w:t>、不連続析出の抑制を結晶粒の粗大化による粒界エネルギーの低下から実現したが、結晶粒の粗大化は</w:t>
            </w:r>
            <w:r w:rsidR="00973C8B">
              <w:rPr>
                <w:rFonts w:ascii="Times New Roman" w:eastAsia="ＭＳ 明朝" w:hAnsi="Times New Roman" w:cs="Times New Roman" w:hint="eastAsia"/>
                <w:szCs w:val="21"/>
              </w:rPr>
              <w:t>できれば</w:t>
            </w:r>
            <w:r w:rsidR="006C17DB" w:rsidRPr="006C17DB">
              <w:rPr>
                <w:rFonts w:ascii="Times New Roman" w:eastAsia="ＭＳ 明朝" w:hAnsi="Times New Roman" w:cs="Times New Roman"/>
                <w:szCs w:val="21"/>
              </w:rPr>
              <w:t>回避したいため、</w:t>
            </w:r>
            <w:r w:rsidR="00973C8B">
              <w:rPr>
                <w:rFonts w:ascii="Times New Roman" w:eastAsia="ＭＳ 明朝" w:hAnsi="Times New Roman" w:cs="Times New Roman" w:hint="eastAsia"/>
                <w:szCs w:val="21"/>
              </w:rPr>
              <w:t>今後は、新たな</w:t>
            </w:r>
            <w:r w:rsidR="006C17DB" w:rsidRPr="006C17DB">
              <w:rPr>
                <w:rFonts w:ascii="Times New Roman" w:eastAsia="ＭＳ 明朝" w:hAnsi="Times New Roman" w:cs="Times New Roman"/>
                <w:szCs w:val="21"/>
              </w:rPr>
              <w:t>元素</w:t>
            </w:r>
            <w:r w:rsidR="00973C8B">
              <w:rPr>
                <w:rFonts w:ascii="Times New Roman" w:eastAsia="ＭＳ 明朝" w:hAnsi="Times New Roman" w:cs="Times New Roman" w:hint="eastAsia"/>
                <w:szCs w:val="21"/>
              </w:rPr>
              <w:t>の添加</w:t>
            </w:r>
            <w:r w:rsidR="006C17DB" w:rsidRPr="006C17DB">
              <w:rPr>
                <w:rFonts w:ascii="Times New Roman" w:eastAsia="ＭＳ 明朝" w:hAnsi="Times New Roman" w:cs="Times New Roman"/>
                <w:szCs w:val="21"/>
              </w:rPr>
              <w:t>により粒界エネルギーを下げ</w:t>
            </w:r>
            <w:r w:rsidR="00973C8B">
              <w:rPr>
                <w:rFonts w:ascii="Times New Roman" w:eastAsia="ＭＳ 明朝" w:hAnsi="Times New Roman" w:cs="Times New Roman" w:hint="eastAsia"/>
                <w:szCs w:val="21"/>
              </w:rPr>
              <w:t>、</w:t>
            </w:r>
            <w:r w:rsidR="006C17DB" w:rsidRPr="006C17DB">
              <w:rPr>
                <w:rFonts w:ascii="Times New Roman" w:eastAsia="ＭＳ 明朝" w:hAnsi="Times New Roman" w:cs="Times New Roman"/>
                <w:szCs w:val="21"/>
              </w:rPr>
              <w:t>高</w:t>
            </w:r>
            <w:r w:rsidR="006C17DB" w:rsidRPr="006C17DB">
              <w:rPr>
                <w:rFonts w:ascii="Times New Roman" w:eastAsia="ＭＳ 明朝" w:hAnsi="Times New Roman" w:cs="Times New Roman"/>
                <w:szCs w:val="21"/>
              </w:rPr>
              <w:lastRenderedPageBreak/>
              <w:t>強度かつ延性</w:t>
            </w:r>
            <w:r w:rsidR="006C17DB" w:rsidRPr="006C17DB">
              <w:rPr>
                <w:rFonts w:ascii="Times New Roman" w:eastAsia="ＭＳ 明朝" w:hAnsi="Times New Roman" w:cs="Times New Roman"/>
                <w:szCs w:val="21"/>
              </w:rPr>
              <w:t>を呈するチタン合金の開発を</w:t>
            </w:r>
            <w:r w:rsidRPr="006C17DB">
              <w:rPr>
                <w:rFonts w:ascii="Times New Roman" w:eastAsia="ＭＳ 明朝" w:hAnsi="Times New Roman" w:cs="Times New Roman"/>
                <w:spacing w:val="0"/>
              </w:rPr>
              <w:t>目指す。</w:t>
            </w:r>
          </w:p>
          <w:p w14:paraId="7D918948" w14:textId="77777777" w:rsidR="00324D1C" w:rsidRPr="00C55920" w:rsidRDefault="00324D1C" w:rsidP="00324D1C">
            <w:pPr>
              <w:pStyle w:val="a3"/>
              <w:spacing w:line="288" w:lineRule="atLeast"/>
              <w:rPr>
                <w:rFonts w:ascii="Times New Roman" w:eastAsia="ＭＳ Ｐ明朝" w:hAnsi="Times New Roman" w:cs="Times New Roman"/>
                <w:spacing w:val="0"/>
              </w:rPr>
            </w:pPr>
          </w:p>
          <w:p w14:paraId="534C7907" w14:textId="77777777" w:rsidR="00324D1C" w:rsidRPr="00C55920" w:rsidRDefault="00324D1C" w:rsidP="00324D1C">
            <w:pPr>
              <w:pStyle w:val="a3"/>
              <w:spacing w:line="288" w:lineRule="atLeast"/>
              <w:rPr>
                <w:rFonts w:ascii="Times New Roman" w:eastAsia="ＭＳ Ｐ明朝" w:hAnsi="Times New Roman" w:cs="Times New Roman"/>
                <w:spacing w:val="0"/>
              </w:rPr>
            </w:pPr>
            <w:r w:rsidRPr="00C55920">
              <w:rPr>
                <w:rFonts w:ascii="Times New Roman" w:eastAsia="ＭＳ Ｐ明朝" w:hAnsi="Times New Roman" w:cs="Times New Roman"/>
                <w:spacing w:val="0"/>
              </w:rPr>
              <w:t>【具体的な成果】</w:t>
            </w:r>
          </w:p>
          <w:p w14:paraId="37CBF4B5" w14:textId="77777777" w:rsidR="00324D1C" w:rsidRPr="00C55920" w:rsidRDefault="00324D1C" w:rsidP="00324D1C">
            <w:pPr>
              <w:pStyle w:val="a3"/>
              <w:spacing w:line="288" w:lineRule="atLeast"/>
              <w:rPr>
                <w:rFonts w:ascii="Times New Roman" w:eastAsia="ＭＳ Ｐ明朝" w:hAnsi="Times New Roman" w:cs="Times New Roman"/>
                <w:spacing w:val="0"/>
              </w:rPr>
            </w:pPr>
            <w:r w:rsidRPr="00C55920">
              <w:rPr>
                <w:rFonts w:ascii="Times New Roman" w:eastAsia="ＭＳ Ｐ明朝" w:hAnsi="Times New Roman" w:cs="Times New Roman"/>
                <w:spacing w:val="0"/>
              </w:rPr>
              <w:t xml:space="preserve">　</w:t>
            </w:r>
            <w:r w:rsidRPr="00C55920">
              <w:rPr>
                <w:rFonts w:ascii="Times New Roman" w:eastAsia="ＭＳ Ｐ明朝" w:hAnsi="Times New Roman" w:cs="Times New Roman"/>
                <w:spacing w:val="0"/>
              </w:rPr>
              <w:t>●</w:t>
            </w:r>
            <w:r w:rsidRPr="00C55920">
              <w:rPr>
                <w:rFonts w:ascii="Times New Roman" w:eastAsia="ＭＳ Ｐ明朝" w:hAnsi="Times New Roman" w:cs="Times New Roman"/>
                <w:spacing w:val="0"/>
              </w:rPr>
              <w:t xml:space="preserve">学会発表　</w:t>
            </w:r>
          </w:p>
          <w:p w14:paraId="06E065C2" w14:textId="4B55AAB0" w:rsidR="00324D1C" w:rsidRPr="00C55920" w:rsidRDefault="00324D1C" w:rsidP="00324D1C">
            <w:pPr>
              <w:pStyle w:val="a3"/>
              <w:spacing w:line="288" w:lineRule="atLeast"/>
              <w:rPr>
                <w:rFonts w:ascii="Times New Roman" w:eastAsia="ＭＳ Ｐ明朝" w:hAnsi="Times New Roman" w:cs="Times New Roman"/>
                <w:spacing w:val="0"/>
              </w:rPr>
            </w:pPr>
            <w:r w:rsidRPr="00C55920">
              <w:rPr>
                <w:rFonts w:ascii="Times New Roman" w:eastAsia="ＭＳ Ｐ明朝" w:hAnsi="Times New Roman" w:cs="Times New Roman"/>
                <w:spacing w:val="0"/>
              </w:rPr>
              <w:t>2025</w:t>
            </w:r>
            <w:r w:rsidRPr="00C55920">
              <w:rPr>
                <w:rFonts w:ascii="Times New Roman" w:eastAsia="ＭＳ Ｐ明朝" w:hAnsi="Times New Roman" w:cs="Times New Roman"/>
                <w:spacing w:val="0"/>
              </w:rPr>
              <w:t>年</w:t>
            </w:r>
            <w:r w:rsidRPr="00C55920">
              <w:rPr>
                <w:rFonts w:ascii="Times New Roman" w:eastAsia="ＭＳ Ｐ明朝" w:hAnsi="Times New Roman" w:cs="Times New Roman"/>
                <w:spacing w:val="0"/>
              </w:rPr>
              <w:t>3</w:t>
            </w:r>
            <w:r w:rsidRPr="00C55920">
              <w:rPr>
                <w:rFonts w:ascii="Times New Roman" w:eastAsia="ＭＳ Ｐ明朝" w:hAnsi="Times New Roman" w:cs="Times New Roman"/>
                <w:spacing w:val="0"/>
              </w:rPr>
              <w:t>月</w:t>
            </w:r>
            <w:r w:rsidRPr="00C55920">
              <w:rPr>
                <w:rFonts w:ascii="Times New Roman" w:eastAsia="ＭＳ Ｐ明朝" w:hAnsi="Times New Roman" w:cs="Times New Roman"/>
                <w:spacing w:val="0"/>
              </w:rPr>
              <w:t>1</w:t>
            </w:r>
            <w:r w:rsidR="006C17DB">
              <w:rPr>
                <w:rFonts w:ascii="Times New Roman" w:eastAsia="ＭＳ Ｐ明朝" w:hAnsi="Times New Roman" w:cs="Times New Roman" w:hint="eastAsia"/>
                <w:spacing w:val="0"/>
              </w:rPr>
              <w:t>2</w:t>
            </w:r>
            <w:r w:rsidRPr="00C55920">
              <w:rPr>
                <w:rFonts w:ascii="Times New Roman" w:eastAsia="ＭＳ Ｐ明朝" w:hAnsi="Times New Roman" w:cs="Times New Roman"/>
                <w:spacing w:val="0"/>
              </w:rPr>
              <w:t>日　日本金属学会</w:t>
            </w:r>
            <w:r w:rsidRPr="00C55920">
              <w:rPr>
                <w:rFonts w:ascii="Times New Roman" w:eastAsia="ＭＳ Ｐ明朝" w:hAnsi="Times New Roman" w:cs="Times New Roman"/>
                <w:spacing w:val="0"/>
              </w:rPr>
              <w:t xml:space="preserve"> </w:t>
            </w:r>
            <w:r w:rsidRPr="00C55920">
              <w:rPr>
                <w:rFonts w:ascii="Times New Roman" w:eastAsia="ＭＳ Ｐ明朝" w:hAnsi="Times New Roman" w:cs="Times New Roman"/>
                <w:spacing w:val="0"/>
              </w:rPr>
              <w:t>第</w:t>
            </w:r>
            <w:r w:rsidRPr="00C55920">
              <w:rPr>
                <w:rFonts w:ascii="Times New Roman" w:eastAsia="ＭＳ Ｐ明朝" w:hAnsi="Times New Roman" w:cs="Times New Roman"/>
                <w:spacing w:val="0"/>
              </w:rPr>
              <w:t>17</w:t>
            </w:r>
            <w:r w:rsidR="006C17DB">
              <w:rPr>
                <w:rFonts w:ascii="Times New Roman" w:eastAsia="ＭＳ Ｐ明朝" w:hAnsi="Times New Roman" w:cs="Times New Roman" w:hint="eastAsia"/>
                <w:spacing w:val="0"/>
              </w:rPr>
              <w:t>8</w:t>
            </w:r>
            <w:r w:rsidRPr="00C55920">
              <w:rPr>
                <w:rFonts w:ascii="Times New Roman" w:eastAsia="ＭＳ Ｐ明朝" w:hAnsi="Times New Roman" w:cs="Times New Roman"/>
                <w:spacing w:val="0"/>
              </w:rPr>
              <w:t>回春期講演大会</w:t>
            </w:r>
          </w:p>
          <w:p w14:paraId="69AC7022" w14:textId="6E752FEA" w:rsidR="00324D1C" w:rsidRPr="00C55920" w:rsidRDefault="00324D1C" w:rsidP="00324D1C">
            <w:pPr>
              <w:pStyle w:val="a3"/>
              <w:spacing w:line="288" w:lineRule="atLeast"/>
              <w:rPr>
                <w:rFonts w:ascii="Times New Roman" w:eastAsia="ＭＳ Ｐ明朝" w:hAnsi="Times New Roman" w:cs="Times New Roman"/>
              </w:rPr>
            </w:pPr>
            <w:r w:rsidRPr="00C55920">
              <w:rPr>
                <w:rFonts w:ascii="Times New Roman" w:eastAsia="ＭＳ Ｐ明朝" w:hAnsi="Times New Roman" w:cs="Times New Roman"/>
              </w:rPr>
              <w:t>「</w:t>
            </w:r>
            <w:r w:rsidR="006C17DB" w:rsidRPr="006C17DB">
              <w:rPr>
                <w:rFonts w:ascii="Times New Roman" w:eastAsia="ＭＳ Ｐ明朝" w:hAnsi="Times New Roman" w:cs="Times New Roman"/>
              </w:rPr>
              <w:t>Ti-4Mo-3O</w:t>
            </w:r>
            <w:r w:rsidR="006C17DB" w:rsidRPr="006C17DB">
              <w:rPr>
                <w:rFonts w:ascii="Times New Roman" w:eastAsia="ＭＳ Ｐ明朝" w:hAnsi="Times New Roman" w:cs="Times New Roman"/>
              </w:rPr>
              <w:t>合金の</w:t>
            </w:r>
            <w:r w:rsidR="006C17DB" w:rsidRPr="006C17DB">
              <w:rPr>
                <w:rFonts w:ascii="Times New Roman" w:eastAsia="ＭＳ Ｐ明朝" w:hAnsi="Times New Roman" w:cs="Times New Roman"/>
              </w:rPr>
              <w:t>α”</w:t>
            </w:r>
            <w:r w:rsidR="006C17DB" w:rsidRPr="006C17DB">
              <w:rPr>
                <w:rFonts w:ascii="Times New Roman" w:eastAsia="ＭＳ Ｐ明朝" w:hAnsi="Times New Roman" w:cs="Times New Roman"/>
              </w:rPr>
              <w:t>相スピノーダル分解と</w:t>
            </w:r>
            <w:r w:rsidR="006C17DB" w:rsidRPr="006C17DB">
              <w:rPr>
                <w:rFonts w:ascii="Times New Roman" w:eastAsia="ＭＳ Ｐ明朝" w:hAnsi="Times New Roman" w:cs="Times New Roman"/>
              </w:rPr>
              <w:t>α</w:t>
            </w:r>
            <w:r w:rsidR="006C17DB" w:rsidRPr="006C17DB">
              <w:rPr>
                <w:rFonts w:ascii="Times New Roman" w:eastAsia="ＭＳ Ｐ明朝" w:hAnsi="Times New Roman" w:cs="Times New Roman"/>
              </w:rPr>
              <w:t>＋</w:t>
            </w:r>
            <w:r w:rsidR="006C17DB" w:rsidRPr="006C17DB">
              <w:rPr>
                <w:rFonts w:ascii="Times New Roman" w:eastAsia="ＭＳ Ｐ明朝" w:hAnsi="Times New Roman" w:cs="Times New Roman"/>
              </w:rPr>
              <w:t>β</w:t>
            </w:r>
            <w:r w:rsidR="006C17DB" w:rsidRPr="006C17DB">
              <w:rPr>
                <w:rFonts w:ascii="Times New Roman" w:eastAsia="ＭＳ Ｐ明朝" w:hAnsi="Times New Roman" w:cs="Times New Roman"/>
              </w:rPr>
              <w:t>不連続析出の抑制</w:t>
            </w:r>
            <w:r w:rsidRPr="00C55920">
              <w:rPr>
                <w:rFonts w:ascii="Times New Roman" w:eastAsia="ＭＳ Ｐ明朝" w:hAnsi="Times New Roman" w:cs="Times New Roman"/>
              </w:rPr>
              <w:t>」</w:t>
            </w:r>
          </w:p>
          <w:p w14:paraId="1756AC15" w14:textId="323DEB37" w:rsidR="00324D1C" w:rsidRDefault="00324D1C" w:rsidP="00324D1C">
            <w:pPr>
              <w:pStyle w:val="a3"/>
              <w:spacing w:line="288" w:lineRule="atLeast"/>
              <w:rPr>
                <w:rFonts w:ascii="Times New Roman" w:eastAsia="ＭＳ Ｐ明朝" w:hAnsi="Times New Roman" w:cs="Times New Roman"/>
                <w:spacing w:val="0"/>
              </w:rPr>
            </w:pPr>
            <w:r w:rsidRPr="00C55920">
              <w:rPr>
                <w:rFonts w:ascii="Times New Roman" w:eastAsia="ＭＳ Ｐ明朝" w:hAnsi="Times New Roman" w:cs="Times New Roman"/>
                <w:spacing w:val="0"/>
              </w:rPr>
              <w:t>愛媛大　〇</w:t>
            </w:r>
            <w:r w:rsidR="006C17DB" w:rsidRPr="006C17DB">
              <w:rPr>
                <w:rFonts w:ascii="Times New Roman" w:eastAsia="ＭＳ Ｐ明朝" w:hAnsi="Times New Roman" w:cs="Times New Roman"/>
                <w:spacing w:val="0"/>
              </w:rPr>
              <w:t>橋</w:t>
            </w:r>
            <w:r w:rsidR="006C17DB" w:rsidRPr="006C17DB">
              <w:rPr>
                <w:rFonts w:ascii="Times New Roman" w:eastAsia="ＭＳ Ｐ明朝" w:hAnsi="Times New Roman" w:cs="Times New Roman"/>
                <w:spacing w:val="0"/>
              </w:rPr>
              <w:t xml:space="preserve"> </w:t>
            </w:r>
            <w:r w:rsidR="006C17DB" w:rsidRPr="006C17DB">
              <w:rPr>
                <w:rFonts w:ascii="Times New Roman" w:eastAsia="ＭＳ Ｐ明朝" w:hAnsi="Times New Roman" w:cs="Times New Roman"/>
                <w:spacing w:val="0"/>
              </w:rPr>
              <w:t>一輝</w:t>
            </w:r>
            <w:r w:rsidRPr="00C55920">
              <w:rPr>
                <w:rFonts w:ascii="Times New Roman" w:eastAsia="ＭＳ Ｐ明朝" w:hAnsi="Times New Roman" w:cs="Times New Roman"/>
                <w:spacing w:val="0"/>
              </w:rPr>
              <w:t xml:space="preserve">, </w:t>
            </w:r>
            <w:r w:rsidRPr="00C55920">
              <w:rPr>
                <w:rFonts w:ascii="Times New Roman" w:eastAsia="ＭＳ Ｐ明朝" w:hAnsi="Times New Roman" w:cs="Times New Roman"/>
                <w:spacing w:val="0"/>
              </w:rPr>
              <w:t>小林千悟</w:t>
            </w:r>
            <w:r w:rsidRPr="00C55920">
              <w:rPr>
                <w:rFonts w:ascii="Times New Roman" w:eastAsia="ＭＳ Ｐ明朝" w:hAnsi="Times New Roman" w:cs="Times New Roman"/>
                <w:spacing w:val="0"/>
              </w:rPr>
              <w:t xml:space="preserve">, </w:t>
            </w:r>
            <w:r w:rsidRPr="00C55920">
              <w:rPr>
                <w:rFonts w:ascii="Times New Roman" w:eastAsia="ＭＳ Ｐ明朝" w:hAnsi="Times New Roman" w:cs="Times New Roman"/>
                <w:spacing w:val="0"/>
              </w:rPr>
              <w:t>岡野聡</w:t>
            </w:r>
          </w:p>
          <w:p w14:paraId="58306F36" w14:textId="77777777" w:rsidR="00973C8B" w:rsidRDefault="00973C8B" w:rsidP="00324D1C">
            <w:pPr>
              <w:pStyle w:val="a3"/>
              <w:spacing w:line="288" w:lineRule="atLeast"/>
              <w:rPr>
                <w:rFonts w:ascii="Times New Roman" w:eastAsia="ＭＳ Ｐ明朝" w:hAnsi="Times New Roman" w:cs="Times New Roman"/>
                <w:spacing w:val="0"/>
              </w:rPr>
            </w:pPr>
          </w:p>
          <w:p w14:paraId="7F25518E" w14:textId="2B75370D" w:rsidR="00E966B5" w:rsidRPr="00C55920" w:rsidRDefault="00E966B5" w:rsidP="00E966B5">
            <w:pPr>
              <w:pStyle w:val="a3"/>
              <w:spacing w:line="288" w:lineRule="atLeast"/>
              <w:rPr>
                <w:rFonts w:ascii="Times New Roman" w:eastAsia="ＭＳ Ｐ明朝" w:hAnsi="Times New Roman" w:cs="Times New Roman"/>
                <w:spacing w:val="0"/>
              </w:rPr>
            </w:pPr>
            <w:r w:rsidRPr="00C55920">
              <w:rPr>
                <w:rFonts w:ascii="Times New Roman" w:eastAsia="ＭＳ Ｐ明朝" w:hAnsi="Times New Roman" w:cs="Times New Roman"/>
                <w:spacing w:val="0"/>
              </w:rPr>
              <w:t xml:space="preserve">　</w:t>
            </w:r>
            <w:r w:rsidRPr="00C55920">
              <w:rPr>
                <w:rFonts w:ascii="Times New Roman" w:eastAsia="ＭＳ Ｐ明朝" w:hAnsi="Times New Roman" w:cs="Times New Roman"/>
                <w:spacing w:val="0"/>
              </w:rPr>
              <w:t>●</w:t>
            </w:r>
            <w:r>
              <w:rPr>
                <w:rFonts w:ascii="Times New Roman" w:eastAsia="ＭＳ Ｐ明朝" w:hAnsi="Times New Roman" w:cs="Times New Roman" w:hint="eastAsia"/>
                <w:spacing w:val="0"/>
              </w:rPr>
              <w:t>受賞</w:t>
            </w:r>
            <w:r w:rsidRPr="00C55920">
              <w:rPr>
                <w:rFonts w:ascii="Times New Roman" w:eastAsia="ＭＳ Ｐ明朝" w:hAnsi="Times New Roman" w:cs="Times New Roman"/>
                <w:spacing w:val="0"/>
              </w:rPr>
              <w:t xml:space="preserve">　</w:t>
            </w:r>
          </w:p>
          <w:p w14:paraId="610690D1" w14:textId="6A50406D" w:rsidR="00973C8B" w:rsidRPr="00C55920" w:rsidRDefault="00E966B5" w:rsidP="00E966B5">
            <w:pPr>
              <w:pStyle w:val="a3"/>
              <w:spacing w:line="288" w:lineRule="atLeast"/>
              <w:rPr>
                <w:rFonts w:ascii="Times New Roman" w:eastAsia="ＭＳ Ｐ明朝" w:hAnsi="Times New Roman" w:cs="Times New Roman" w:hint="eastAsia"/>
              </w:rPr>
            </w:pPr>
            <w:r w:rsidRPr="00E966B5">
              <w:rPr>
                <w:rFonts w:ascii="Times New Roman" w:eastAsia="ＭＳ Ｐ明朝" w:hAnsi="Times New Roman" w:cs="Times New Roman" w:hint="eastAsia"/>
              </w:rPr>
              <w:t>2026</w:t>
            </w:r>
            <w:r w:rsidRPr="00E966B5">
              <w:rPr>
                <w:rFonts w:ascii="Times New Roman" w:eastAsia="ＭＳ Ｐ明朝" w:hAnsi="Times New Roman" w:cs="Times New Roman" w:hint="eastAsia"/>
              </w:rPr>
              <w:t>年春期講演大会</w:t>
            </w:r>
            <w:r>
              <w:rPr>
                <w:rFonts w:ascii="Times New Roman" w:eastAsia="ＭＳ Ｐ明朝" w:hAnsi="Times New Roman" w:cs="Times New Roman" w:hint="eastAsia"/>
              </w:rPr>
              <w:t xml:space="preserve">　</w:t>
            </w:r>
            <w:r w:rsidRPr="00E966B5">
              <w:rPr>
                <w:rFonts w:ascii="Times New Roman" w:eastAsia="ＭＳ Ｐ明朝" w:hAnsi="Times New Roman" w:cs="Times New Roman" w:hint="eastAsia"/>
              </w:rPr>
              <w:t>第</w:t>
            </w:r>
            <w:r w:rsidRPr="00E966B5">
              <w:rPr>
                <w:rFonts w:ascii="Times New Roman" w:eastAsia="ＭＳ Ｐ明朝" w:hAnsi="Times New Roman" w:cs="Times New Roman" w:hint="eastAsia"/>
              </w:rPr>
              <w:t>46</w:t>
            </w:r>
            <w:r w:rsidRPr="00E966B5">
              <w:rPr>
                <w:rFonts w:ascii="Times New Roman" w:eastAsia="ＭＳ Ｐ明朝" w:hAnsi="Times New Roman" w:cs="Times New Roman" w:hint="eastAsia"/>
              </w:rPr>
              <w:t>回ポスターセッション</w:t>
            </w:r>
            <w:r w:rsidRPr="00E966B5">
              <w:rPr>
                <w:rFonts w:ascii="Times New Roman" w:eastAsia="ＭＳ Ｐ明朝" w:hAnsi="Times New Roman" w:cs="Times New Roman" w:hint="eastAsia"/>
              </w:rPr>
              <w:t xml:space="preserve"> </w:t>
            </w:r>
            <w:r w:rsidRPr="00E966B5">
              <w:rPr>
                <w:rFonts w:ascii="Times New Roman" w:eastAsia="ＭＳ Ｐ明朝" w:hAnsi="Times New Roman" w:cs="Times New Roman" w:hint="eastAsia"/>
              </w:rPr>
              <w:t>優秀ポスター賞</w:t>
            </w:r>
          </w:p>
          <w:p w14:paraId="1E42A4D5" w14:textId="77777777" w:rsidR="00E966B5" w:rsidRPr="00C55920" w:rsidRDefault="00E966B5" w:rsidP="00E966B5">
            <w:pPr>
              <w:pStyle w:val="a3"/>
              <w:spacing w:line="288" w:lineRule="atLeast"/>
              <w:rPr>
                <w:rFonts w:ascii="Times New Roman" w:eastAsia="ＭＳ Ｐ明朝" w:hAnsi="Times New Roman" w:cs="Times New Roman"/>
              </w:rPr>
            </w:pPr>
            <w:r w:rsidRPr="00C55920">
              <w:rPr>
                <w:rFonts w:ascii="Times New Roman" w:eastAsia="ＭＳ Ｐ明朝" w:hAnsi="Times New Roman" w:cs="Times New Roman"/>
              </w:rPr>
              <w:t>「</w:t>
            </w:r>
            <w:r w:rsidRPr="006C17DB">
              <w:rPr>
                <w:rFonts w:ascii="Times New Roman" w:eastAsia="ＭＳ Ｐ明朝" w:hAnsi="Times New Roman" w:cs="Times New Roman"/>
              </w:rPr>
              <w:t>Ti-4Mo-3O</w:t>
            </w:r>
            <w:r w:rsidRPr="006C17DB">
              <w:rPr>
                <w:rFonts w:ascii="Times New Roman" w:eastAsia="ＭＳ Ｐ明朝" w:hAnsi="Times New Roman" w:cs="Times New Roman"/>
              </w:rPr>
              <w:t>合金の</w:t>
            </w:r>
            <w:r w:rsidRPr="006C17DB">
              <w:rPr>
                <w:rFonts w:ascii="Times New Roman" w:eastAsia="ＭＳ Ｐ明朝" w:hAnsi="Times New Roman" w:cs="Times New Roman"/>
              </w:rPr>
              <w:t>α”</w:t>
            </w:r>
            <w:r w:rsidRPr="006C17DB">
              <w:rPr>
                <w:rFonts w:ascii="Times New Roman" w:eastAsia="ＭＳ Ｐ明朝" w:hAnsi="Times New Roman" w:cs="Times New Roman"/>
              </w:rPr>
              <w:t>相スピノーダル分解と</w:t>
            </w:r>
            <w:r w:rsidRPr="006C17DB">
              <w:rPr>
                <w:rFonts w:ascii="Times New Roman" w:eastAsia="ＭＳ Ｐ明朝" w:hAnsi="Times New Roman" w:cs="Times New Roman"/>
              </w:rPr>
              <w:t>α</w:t>
            </w:r>
            <w:r w:rsidRPr="006C17DB">
              <w:rPr>
                <w:rFonts w:ascii="Times New Roman" w:eastAsia="ＭＳ Ｐ明朝" w:hAnsi="Times New Roman" w:cs="Times New Roman"/>
              </w:rPr>
              <w:t>＋</w:t>
            </w:r>
            <w:r w:rsidRPr="006C17DB">
              <w:rPr>
                <w:rFonts w:ascii="Times New Roman" w:eastAsia="ＭＳ Ｐ明朝" w:hAnsi="Times New Roman" w:cs="Times New Roman"/>
              </w:rPr>
              <w:t>β</w:t>
            </w:r>
            <w:r w:rsidRPr="006C17DB">
              <w:rPr>
                <w:rFonts w:ascii="Times New Roman" w:eastAsia="ＭＳ Ｐ明朝" w:hAnsi="Times New Roman" w:cs="Times New Roman"/>
              </w:rPr>
              <w:t>不連続析出の抑制</w:t>
            </w:r>
            <w:r w:rsidRPr="00C55920">
              <w:rPr>
                <w:rFonts w:ascii="Times New Roman" w:eastAsia="ＭＳ Ｐ明朝" w:hAnsi="Times New Roman" w:cs="Times New Roman"/>
              </w:rPr>
              <w:t>」</w:t>
            </w:r>
          </w:p>
          <w:p w14:paraId="7DBA4908" w14:textId="77777777" w:rsidR="00E966B5" w:rsidRDefault="00E966B5" w:rsidP="00E966B5">
            <w:pPr>
              <w:pStyle w:val="a3"/>
              <w:spacing w:line="288" w:lineRule="atLeast"/>
              <w:rPr>
                <w:rFonts w:ascii="Times New Roman" w:eastAsia="ＭＳ Ｐ明朝" w:hAnsi="Times New Roman" w:cs="Times New Roman"/>
                <w:spacing w:val="0"/>
              </w:rPr>
            </w:pPr>
            <w:r w:rsidRPr="00C55920">
              <w:rPr>
                <w:rFonts w:ascii="Times New Roman" w:eastAsia="ＭＳ Ｐ明朝" w:hAnsi="Times New Roman" w:cs="Times New Roman"/>
                <w:spacing w:val="0"/>
              </w:rPr>
              <w:t>愛媛大　〇</w:t>
            </w:r>
            <w:r w:rsidRPr="006C17DB">
              <w:rPr>
                <w:rFonts w:ascii="Times New Roman" w:eastAsia="ＭＳ Ｐ明朝" w:hAnsi="Times New Roman" w:cs="Times New Roman"/>
                <w:spacing w:val="0"/>
              </w:rPr>
              <w:t>橋</w:t>
            </w:r>
            <w:r w:rsidRPr="006C17DB">
              <w:rPr>
                <w:rFonts w:ascii="Times New Roman" w:eastAsia="ＭＳ Ｐ明朝" w:hAnsi="Times New Roman" w:cs="Times New Roman"/>
                <w:spacing w:val="0"/>
              </w:rPr>
              <w:t xml:space="preserve"> </w:t>
            </w:r>
            <w:r w:rsidRPr="006C17DB">
              <w:rPr>
                <w:rFonts w:ascii="Times New Roman" w:eastAsia="ＭＳ Ｐ明朝" w:hAnsi="Times New Roman" w:cs="Times New Roman"/>
                <w:spacing w:val="0"/>
              </w:rPr>
              <w:t>一輝</w:t>
            </w:r>
            <w:r w:rsidRPr="00C55920">
              <w:rPr>
                <w:rFonts w:ascii="Times New Roman" w:eastAsia="ＭＳ Ｐ明朝" w:hAnsi="Times New Roman" w:cs="Times New Roman"/>
                <w:spacing w:val="0"/>
              </w:rPr>
              <w:t xml:space="preserve">, </w:t>
            </w:r>
            <w:r w:rsidRPr="00C55920">
              <w:rPr>
                <w:rFonts w:ascii="Times New Roman" w:eastAsia="ＭＳ Ｐ明朝" w:hAnsi="Times New Roman" w:cs="Times New Roman"/>
                <w:spacing w:val="0"/>
              </w:rPr>
              <w:t>小林千悟</w:t>
            </w:r>
            <w:r w:rsidRPr="00C55920">
              <w:rPr>
                <w:rFonts w:ascii="Times New Roman" w:eastAsia="ＭＳ Ｐ明朝" w:hAnsi="Times New Roman" w:cs="Times New Roman"/>
                <w:spacing w:val="0"/>
              </w:rPr>
              <w:t xml:space="preserve">, </w:t>
            </w:r>
            <w:r w:rsidRPr="00C55920">
              <w:rPr>
                <w:rFonts w:ascii="Times New Roman" w:eastAsia="ＭＳ Ｐ明朝" w:hAnsi="Times New Roman" w:cs="Times New Roman"/>
                <w:spacing w:val="0"/>
              </w:rPr>
              <w:t>岡野聡</w:t>
            </w:r>
          </w:p>
          <w:p w14:paraId="46521B0D" w14:textId="77777777" w:rsidR="00E966B5" w:rsidRPr="00E966B5" w:rsidRDefault="00E966B5" w:rsidP="00324D1C">
            <w:pPr>
              <w:pStyle w:val="a3"/>
              <w:spacing w:line="288" w:lineRule="atLeast"/>
              <w:rPr>
                <w:rFonts w:ascii="Times New Roman" w:eastAsia="ＭＳ Ｐ明朝" w:hAnsi="Times New Roman" w:cs="Times New Roman"/>
                <w:spacing w:val="0"/>
              </w:rPr>
            </w:pPr>
          </w:p>
          <w:p w14:paraId="7275ABE9" w14:textId="4C9628AB" w:rsidR="00324D1C" w:rsidRPr="00C55920" w:rsidRDefault="00324D1C" w:rsidP="00324D1C">
            <w:pPr>
              <w:pStyle w:val="a3"/>
              <w:spacing w:line="288" w:lineRule="atLeast"/>
              <w:rPr>
                <w:rFonts w:ascii="Times New Roman" w:eastAsia="ＭＳ Ｐ明朝" w:hAnsi="Times New Roman" w:cs="Times New Roman"/>
                <w:spacing w:val="0"/>
              </w:rPr>
            </w:pPr>
            <w:r w:rsidRPr="00C55920">
              <w:rPr>
                <w:rFonts w:ascii="Times New Roman" w:eastAsia="ＭＳ Ｐ明朝" w:hAnsi="Times New Roman" w:cs="Times New Roman"/>
                <w:spacing w:val="0"/>
              </w:rPr>
              <w:t xml:space="preserve">　</w:t>
            </w:r>
            <w:r w:rsidRPr="00C55920">
              <w:rPr>
                <w:rFonts w:ascii="Times New Roman" w:eastAsia="ＭＳ Ｐ明朝" w:hAnsi="Times New Roman" w:cs="Times New Roman"/>
                <w:spacing w:val="0"/>
              </w:rPr>
              <w:t>●</w:t>
            </w:r>
            <w:r>
              <w:rPr>
                <w:rFonts w:ascii="Times New Roman" w:eastAsia="ＭＳ Ｐ明朝" w:hAnsi="Times New Roman" w:cs="Times New Roman" w:hint="eastAsia"/>
                <w:spacing w:val="0"/>
              </w:rPr>
              <w:t>国際</w:t>
            </w:r>
            <w:r w:rsidR="006C17DB">
              <w:rPr>
                <w:rFonts w:ascii="Times New Roman" w:eastAsia="ＭＳ Ｐ明朝" w:hAnsi="Times New Roman" w:cs="Times New Roman" w:hint="eastAsia"/>
                <w:spacing w:val="0"/>
              </w:rPr>
              <w:t>ワークショップ</w:t>
            </w:r>
            <w:r>
              <w:rPr>
                <w:rFonts w:ascii="Times New Roman" w:eastAsia="ＭＳ Ｐ明朝" w:hAnsi="Times New Roman" w:cs="Times New Roman" w:hint="eastAsia"/>
                <w:spacing w:val="0"/>
              </w:rPr>
              <w:t>発表</w:t>
            </w:r>
            <w:r w:rsidRPr="00C55920">
              <w:rPr>
                <w:rFonts w:ascii="Times New Roman" w:eastAsia="ＭＳ Ｐ明朝" w:hAnsi="Times New Roman" w:cs="Times New Roman"/>
                <w:spacing w:val="0"/>
              </w:rPr>
              <w:t xml:space="preserve">　</w:t>
            </w:r>
          </w:p>
          <w:p w14:paraId="1A6233BC" w14:textId="71D96D1A" w:rsidR="006C17DB" w:rsidRDefault="00324D1C" w:rsidP="00324D1C">
            <w:pPr>
              <w:pStyle w:val="a3"/>
              <w:spacing w:line="288" w:lineRule="atLeast"/>
              <w:rPr>
                <w:rFonts w:ascii="Times New Roman" w:eastAsia="ＭＳ Ｐ明朝" w:hAnsi="Times New Roman" w:cs="Times New Roman"/>
              </w:rPr>
            </w:pPr>
            <w:r w:rsidRPr="00C55920">
              <w:rPr>
                <w:rFonts w:ascii="Times New Roman" w:eastAsia="ＭＳ Ｐ明朝" w:hAnsi="Times New Roman" w:cs="Times New Roman"/>
              </w:rPr>
              <w:t>202</w:t>
            </w:r>
            <w:r w:rsidR="006C17DB">
              <w:rPr>
                <w:rFonts w:ascii="Times New Roman" w:eastAsia="ＭＳ Ｐ明朝" w:hAnsi="Times New Roman" w:cs="Times New Roman" w:hint="eastAsia"/>
              </w:rPr>
              <w:t>5</w:t>
            </w:r>
            <w:r w:rsidRPr="00C55920">
              <w:rPr>
                <w:rFonts w:ascii="Times New Roman" w:eastAsia="ＭＳ Ｐ明朝" w:hAnsi="Times New Roman" w:cs="Times New Roman"/>
              </w:rPr>
              <w:t>年</w:t>
            </w:r>
            <w:r w:rsidR="006C17DB">
              <w:rPr>
                <w:rFonts w:ascii="Times New Roman" w:eastAsia="ＭＳ Ｐ明朝" w:hAnsi="Times New Roman" w:cs="Times New Roman" w:hint="eastAsia"/>
              </w:rPr>
              <w:t>6</w:t>
            </w:r>
            <w:r w:rsidRPr="00C55920">
              <w:rPr>
                <w:rFonts w:ascii="Times New Roman" w:eastAsia="ＭＳ Ｐ明朝" w:hAnsi="Times New Roman" w:cs="Times New Roman"/>
              </w:rPr>
              <w:t>月</w:t>
            </w:r>
            <w:r w:rsidR="006C17DB">
              <w:rPr>
                <w:rFonts w:ascii="Times New Roman" w:eastAsia="ＭＳ Ｐ明朝" w:hAnsi="Times New Roman" w:cs="Times New Roman" w:hint="eastAsia"/>
              </w:rPr>
              <w:t>9</w:t>
            </w:r>
            <w:r w:rsidRPr="00C55920">
              <w:rPr>
                <w:rFonts w:ascii="Times New Roman" w:eastAsia="ＭＳ Ｐ明朝" w:hAnsi="Times New Roman" w:cs="Times New Roman"/>
              </w:rPr>
              <w:t xml:space="preserve">日　</w:t>
            </w:r>
            <w:r w:rsidR="006C17DB" w:rsidRPr="006C17DB">
              <w:rPr>
                <w:rFonts w:ascii="Times New Roman" w:eastAsia="ＭＳ Ｐ明朝" w:hAnsi="Times New Roman" w:cs="Times New Roman"/>
              </w:rPr>
              <w:t>Japan-Indo Workshop on Advanced Light Metals</w:t>
            </w:r>
          </w:p>
          <w:p w14:paraId="08FDE1C8" w14:textId="5D1F27DC" w:rsidR="00324D1C" w:rsidRPr="00C55920" w:rsidRDefault="00324D1C" w:rsidP="00324D1C">
            <w:pPr>
              <w:pStyle w:val="a3"/>
              <w:spacing w:line="288" w:lineRule="atLeast"/>
              <w:rPr>
                <w:rFonts w:ascii="Times New Roman" w:eastAsia="ＭＳ Ｐ明朝" w:hAnsi="Times New Roman" w:cs="Times New Roman"/>
              </w:rPr>
            </w:pPr>
            <w:r w:rsidRPr="00C55920">
              <w:rPr>
                <w:rFonts w:ascii="Times New Roman" w:eastAsia="ＭＳ Ｐ明朝" w:hAnsi="Times New Roman" w:cs="Times New Roman"/>
              </w:rPr>
              <w:t>「</w:t>
            </w:r>
            <w:r w:rsidR="00973C8B" w:rsidRPr="00973C8B">
              <w:rPr>
                <w:rFonts w:ascii="Times New Roman" w:eastAsia="ＭＳ Ｐ明朝" w:hAnsi="Times New Roman" w:cs="Times New Roman"/>
              </w:rPr>
              <w:t>Strengthening of biomedical Ti-Mo-O alloys by controlling spinodal decomposition and discontinuous precipitation</w:t>
            </w:r>
            <w:r w:rsidRPr="00C55920">
              <w:rPr>
                <w:rFonts w:ascii="Times New Roman" w:eastAsia="ＭＳ Ｐ明朝" w:hAnsi="Times New Roman" w:cs="Times New Roman"/>
              </w:rPr>
              <w:t>」</w:t>
            </w:r>
          </w:p>
          <w:p w14:paraId="37CA6193" w14:textId="4DEFF966" w:rsidR="00973C8B" w:rsidRPr="00C55920" w:rsidRDefault="00324D1C" w:rsidP="00324D1C">
            <w:pPr>
              <w:pStyle w:val="a3"/>
              <w:spacing w:line="288" w:lineRule="atLeast"/>
              <w:rPr>
                <w:rFonts w:ascii="Times New Roman" w:eastAsia="ＭＳ Ｐ明朝" w:hAnsi="Times New Roman" w:cs="Times New Roman" w:hint="eastAsia"/>
              </w:rPr>
            </w:pPr>
            <w:r w:rsidRPr="00C55920">
              <w:rPr>
                <w:rFonts w:ascii="Times New Roman" w:eastAsia="ＭＳ Ｐ明朝" w:hAnsi="Times New Roman" w:cs="Times New Roman"/>
              </w:rPr>
              <w:t>〇</w:t>
            </w:r>
            <w:r w:rsidRPr="00C55920">
              <w:rPr>
                <w:rFonts w:ascii="Times New Roman" w:eastAsia="ＭＳ Ｐ明朝" w:hAnsi="Times New Roman" w:cs="Times New Roman"/>
              </w:rPr>
              <w:t>Sengo Kobayashi</w:t>
            </w:r>
            <w:r w:rsidR="00973C8B" w:rsidRPr="00973C8B">
              <w:rPr>
                <w:rFonts w:ascii="Times New Roman" w:eastAsia="ＭＳ Ｐ明朝" w:hAnsi="Times New Roman" w:cs="Times New Roman" w:hint="eastAsia"/>
                <w:vertAlign w:val="superscript"/>
              </w:rPr>
              <w:t>1)</w:t>
            </w:r>
            <w:r w:rsidRPr="00C55920">
              <w:rPr>
                <w:rFonts w:ascii="Times New Roman" w:eastAsia="ＭＳ Ｐ明朝" w:hAnsi="Times New Roman" w:cs="Times New Roman"/>
              </w:rPr>
              <w:t>, Satoshi Okano</w:t>
            </w:r>
            <w:r w:rsidR="00973C8B" w:rsidRPr="00973C8B">
              <w:rPr>
                <w:rFonts w:ascii="Times New Roman" w:eastAsia="ＭＳ Ｐ明朝" w:hAnsi="Times New Roman" w:cs="Times New Roman" w:hint="eastAsia"/>
                <w:vertAlign w:val="superscript"/>
              </w:rPr>
              <w:t>1)</w:t>
            </w:r>
            <w:r w:rsidR="00973C8B">
              <w:rPr>
                <w:rFonts w:ascii="Times New Roman" w:eastAsia="ＭＳ Ｐ明朝" w:hAnsi="Times New Roman" w:cs="Times New Roman" w:hint="eastAsia"/>
              </w:rPr>
              <w:t xml:space="preserve">, </w:t>
            </w:r>
            <w:r w:rsidR="00973C8B" w:rsidRPr="00973C8B">
              <w:rPr>
                <w:rFonts w:ascii="Times New Roman" w:eastAsia="ＭＳ Ｐ明朝" w:hAnsi="Times New Roman" w:cs="Times New Roman"/>
              </w:rPr>
              <w:t>Takanori Kiguchi</w:t>
            </w:r>
            <w:r w:rsidR="00973C8B" w:rsidRPr="00973C8B">
              <w:rPr>
                <w:rFonts w:ascii="Times New Roman" w:eastAsia="ＭＳ Ｐ明朝" w:hAnsi="Times New Roman" w:cs="Times New Roman" w:hint="eastAsia"/>
                <w:vertAlign w:val="superscript"/>
              </w:rPr>
              <w:t>2)</w:t>
            </w:r>
            <w:r w:rsidR="00973C8B" w:rsidRPr="00973C8B">
              <w:rPr>
                <w:rFonts w:ascii="Times New Roman" w:eastAsia="ＭＳ Ｐ明朝" w:hAnsi="Times New Roman" w:cs="Times New Roman"/>
              </w:rPr>
              <w:t>, Takahisa Shiraishi</w:t>
            </w:r>
            <w:r w:rsidR="00973C8B" w:rsidRPr="00973C8B">
              <w:rPr>
                <w:rFonts w:ascii="Times New Roman" w:eastAsia="ＭＳ Ｐ明朝" w:hAnsi="Times New Roman" w:cs="Times New Roman" w:hint="eastAsia"/>
                <w:vertAlign w:val="superscript"/>
              </w:rPr>
              <w:t>2)</w:t>
            </w:r>
          </w:p>
          <w:p w14:paraId="524EB01F" w14:textId="4773F8BA" w:rsidR="00324D1C" w:rsidRPr="00973C8B" w:rsidRDefault="00973C8B" w:rsidP="00324D1C">
            <w:pPr>
              <w:pStyle w:val="a3"/>
              <w:spacing w:line="288" w:lineRule="atLeast"/>
              <w:rPr>
                <w:rFonts w:ascii="ＭＳ Ｐ明朝" w:eastAsia="ＭＳ Ｐ明朝" w:hAnsi="ＭＳ Ｐ明朝"/>
                <w:spacing w:val="0"/>
              </w:rPr>
            </w:pPr>
            <w:r w:rsidRPr="00973C8B">
              <w:rPr>
                <w:rFonts w:ascii="Times New Roman" w:eastAsia="ＭＳ Ｐ明朝" w:hAnsi="Times New Roman" w:cs="Times New Roman" w:hint="eastAsia"/>
                <w:vertAlign w:val="superscript"/>
              </w:rPr>
              <w:t>1)</w:t>
            </w:r>
            <w:r>
              <w:rPr>
                <w:rFonts w:ascii="Times New Roman" w:eastAsia="ＭＳ Ｐ明朝" w:hAnsi="Times New Roman" w:cs="Times New Roman" w:hint="eastAsia"/>
              </w:rPr>
              <w:t xml:space="preserve">Ehime </w:t>
            </w:r>
            <w:r w:rsidRPr="00C55920">
              <w:rPr>
                <w:rFonts w:ascii="Times New Roman" w:eastAsia="ＭＳ Ｐ明朝" w:hAnsi="Times New Roman" w:cs="Times New Roman"/>
              </w:rPr>
              <w:t>University</w:t>
            </w:r>
            <w:r>
              <w:rPr>
                <w:rFonts w:ascii="Times New Roman" w:eastAsia="ＭＳ Ｐ明朝" w:hAnsi="Times New Roman" w:cs="Times New Roman" w:hint="eastAsia"/>
              </w:rPr>
              <w:t>,</w:t>
            </w:r>
            <w:r w:rsidRPr="00973C8B">
              <w:rPr>
                <w:rFonts w:ascii="Times New Roman" w:eastAsia="ＭＳ Ｐ明朝" w:hAnsi="Times New Roman" w:cs="Times New Roman"/>
              </w:rPr>
              <w:t xml:space="preserve"> </w:t>
            </w:r>
            <w:r w:rsidRPr="00973C8B">
              <w:rPr>
                <w:rFonts w:ascii="Times New Roman" w:eastAsia="ＭＳ Ｐ明朝" w:hAnsi="Times New Roman" w:cs="Times New Roman" w:hint="eastAsia"/>
                <w:vertAlign w:val="superscript"/>
              </w:rPr>
              <w:t>2)</w:t>
            </w:r>
            <w:r w:rsidRPr="00973C8B">
              <w:rPr>
                <w:rFonts w:ascii="Times New Roman" w:eastAsia="ＭＳ Ｐ明朝" w:hAnsi="Times New Roman" w:cs="Times New Roman"/>
              </w:rPr>
              <w:t>Kumamoto University</w:t>
            </w:r>
          </w:p>
          <w:p w14:paraId="2FC77C5D" w14:textId="77777777" w:rsidR="00324D1C" w:rsidRPr="005927ED" w:rsidRDefault="00324D1C" w:rsidP="00324D1C">
            <w:pPr>
              <w:pStyle w:val="a3"/>
              <w:spacing w:line="288" w:lineRule="atLeast"/>
              <w:rPr>
                <w:rFonts w:ascii="ＭＳ Ｐ明朝" w:eastAsia="ＭＳ Ｐ明朝" w:hAnsi="ＭＳ Ｐ明朝"/>
                <w:spacing w:val="0"/>
              </w:rPr>
            </w:pPr>
          </w:p>
          <w:p w14:paraId="2B1D7F3D" w14:textId="0A3F8BE9" w:rsidR="00324D1C" w:rsidRPr="005927ED" w:rsidRDefault="00324D1C" w:rsidP="00324D1C">
            <w:pPr>
              <w:pStyle w:val="a3"/>
              <w:spacing w:line="288" w:lineRule="atLeast"/>
              <w:rPr>
                <w:rFonts w:ascii="ＭＳ Ｐ明朝" w:eastAsia="ＭＳ Ｐ明朝" w:hAnsi="ＭＳ Ｐ明朝"/>
              </w:rPr>
            </w:pPr>
          </w:p>
        </w:tc>
      </w:tr>
      <w:tr w:rsidR="00324D1C"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77777777" w:rsidR="00324D1C" w:rsidRPr="0071088A" w:rsidRDefault="00324D1C" w:rsidP="00324D1C">
            <w:pPr>
              <w:pStyle w:val="a3"/>
              <w:rPr>
                <w:rFonts w:ascii="ＭＳ Ｐ明朝" w:eastAsia="ＭＳ Ｐ明朝" w:hAnsi="ＭＳ Ｐ明朝"/>
                <w:b/>
                <w:bCs/>
                <w:spacing w:val="0"/>
              </w:rPr>
            </w:pPr>
            <w:r w:rsidRPr="0071088A">
              <w:rPr>
                <w:rFonts w:ascii="ＭＳ Ｐ明朝" w:eastAsia="ＭＳ Ｐ明朝" w:hAnsi="ＭＳ Ｐ明朝" w:hint="eastAsia"/>
                <w:b/>
                <w:bCs/>
                <w:spacing w:val="0"/>
              </w:rPr>
              <w:lastRenderedPageBreak/>
              <w:t>注意事項</w:t>
            </w:r>
          </w:p>
          <w:p w14:paraId="1B4041C0" w14:textId="0635DCC6" w:rsidR="00324D1C" w:rsidRPr="005927ED" w:rsidRDefault="00324D1C" w:rsidP="00324D1C">
            <w:pPr>
              <w:pStyle w:val="a3"/>
              <w:spacing w:line="200" w:lineRule="exact"/>
              <w:ind w:left="133"/>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・成果報告書はこの様式を用いて作成し、202</w:t>
            </w:r>
            <w:r>
              <w:rPr>
                <w:rFonts w:ascii="ＭＳ Ｐ明朝" w:eastAsia="ＭＳ Ｐ明朝" w:hAnsi="ＭＳ Ｐ明朝" w:hint="eastAsia"/>
                <w:spacing w:val="0"/>
                <w:sz w:val="20"/>
                <w:szCs w:val="20"/>
              </w:rPr>
              <w:t>6</w:t>
            </w:r>
            <w:r w:rsidRPr="005927ED">
              <w:rPr>
                <w:rFonts w:ascii="ＭＳ Ｐ明朝" w:eastAsia="ＭＳ Ｐ明朝" w:hAnsi="ＭＳ Ｐ明朝" w:hint="eastAsia"/>
                <w:spacing w:val="0"/>
                <w:sz w:val="20"/>
                <w:szCs w:val="20"/>
              </w:rPr>
              <w:t>年</w:t>
            </w:r>
            <w:r>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月</w:t>
            </w:r>
            <w:r>
              <w:rPr>
                <w:rFonts w:ascii="ＭＳ Ｐ明朝" w:eastAsia="ＭＳ Ｐ明朝" w:hAnsi="ＭＳ Ｐ明朝"/>
                <w:spacing w:val="0"/>
                <w:sz w:val="20"/>
                <w:szCs w:val="20"/>
              </w:rPr>
              <w:t>1</w:t>
            </w:r>
            <w:r>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日（金）までに</w:t>
            </w:r>
            <w:r>
              <w:rPr>
                <w:rFonts w:ascii="ＭＳ Ｐ明朝" w:eastAsia="ＭＳ Ｐ明朝" w:hAnsi="ＭＳ Ｐ明朝" w:hint="eastAsia"/>
                <w:spacing w:val="0"/>
                <w:sz w:val="20"/>
                <w:szCs w:val="20"/>
              </w:rPr>
              <w:t>メール記載の専用URL</w:t>
            </w:r>
            <w:r w:rsidRPr="005927ED">
              <w:rPr>
                <w:rFonts w:ascii="ＭＳ Ｐ明朝" w:eastAsia="ＭＳ Ｐ明朝" w:hAnsi="ＭＳ Ｐ明朝" w:hint="eastAsia"/>
                <w:spacing w:val="0"/>
                <w:sz w:val="20"/>
                <w:szCs w:val="20"/>
              </w:rPr>
              <w:t>よりアップロードください。</w:t>
            </w:r>
          </w:p>
          <w:p w14:paraId="1F49EC76" w14:textId="0AA65A5F" w:rsidR="00324D1C" w:rsidRPr="005927ED" w:rsidRDefault="00324D1C" w:rsidP="00324D1C">
            <w:pPr>
              <w:pStyle w:val="a3"/>
              <w:spacing w:line="200" w:lineRule="exact"/>
              <w:ind w:left="148" w:hangingChars="74" w:hanging="148"/>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・提出いただいた共同研究報告書は、先進軽金属材料国際研究機構共同研究報告（年報）を発行し、上記ホームページに掲載いたしますので、公表できる範囲において作成してください。</w:t>
            </w:r>
          </w:p>
          <w:p w14:paraId="5A770AA5" w14:textId="5206832A" w:rsidR="00324D1C" w:rsidRPr="005927ED" w:rsidRDefault="00324D1C" w:rsidP="00324D1C">
            <w:pPr>
              <w:pStyle w:val="a3"/>
              <w:spacing w:line="200" w:lineRule="exact"/>
              <w:ind w:left="148" w:hangingChars="74" w:hanging="148"/>
              <w:rPr>
                <w:rFonts w:ascii="ＭＳ Ｐ明朝" w:eastAsia="ＭＳ Ｐ明朝" w:hAnsi="ＭＳ Ｐ明朝"/>
                <w:spacing w:val="0"/>
                <w:sz w:val="18"/>
              </w:rPr>
            </w:pPr>
            <w:r w:rsidRPr="005927ED">
              <w:rPr>
                <w:rFonts w:ascii="ＭＳ Ｐ明朝" w:eastAsia="ＭＳ Ｐ明朝" w:hAnsi="ＭＳ Ｐ明朝" w:hint="eastAsia"/>
                <w:spacing w:val="0"/>
                <w:sz w:val="20"/>
                <w:szCs w:val="20"/>
              </w:rPr>
              <w:t>・</w:t>
            </w:r>
            <w:r w:rsidRPr="005927ED">
              <w:rPr>
                <w:rFonts w:ascii="ＭＳ Ｐ明朝" w:eastAsia="ＭＳ Ｐ明朝" w:hAnsi="ＭＳ Ｐ明朝" w:hint="eastAsia"/>
                <w:sz w:val="20"/>
                <w:szCs w:val="20"/>
              </w:rPr>
              <w:t>記載欄が不足する場合は，適宜ページを追加してください。</w:t>
            </w:r>
          </w:p>
        </w:tc>
      </w:tr>
    </w:tbl>
    <w:p w14:paraId="66D586C8" w14:textId="1027902E" w:rsidR="008915C0" w:rsidRPr="008915C0" w:rsidRDefault="008915C0" w:rsidP="008915C0">
      <w:pPr>
        <w:rPr>
          <w:sz w:val="24"/>
          <w:szCs w:val="28"/>
        </w:rPr>
      </w:pPr>
    </w:p>
    <w:sectPr w:rsidR="008915C0" w:rsidRPr="008915C0" w:rsidSect="0056528D">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427C8" w14:textId="77777777" w:rsidR="007D76E6" w:rsidRDefault="007D76E6">
      <w:r>
        <w:separator/>
      </w:r>
    </w:p>
  </w:endnote>
  <w:endnote w:type="continuationSeparator" w:id="0">
    <w:p w14:paraId="20EDFEEE" w14:textId="77777777" w:rsidR="007D76E6" w:rsidRDefault="007D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3"/>
      <w:spacing w:line="240" w:lineRule="auto"/>
      <w:jc w:val="center"/>
      <w:rPr>
        <w:rFonts w:ascii="ＭＳ Ｐゴシック" w:eastAsia="ＭＳ Ｐゴシック" w:hAnsi="ＭＳ Ｐゴシック"/>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CFBB1" w14:textId="77777777" w:rsidR="007D76E6" w:rsidRDefault="007D76E6">
      <w:r>
        <w:separator/>
      </w:r>
    </w:p>
  </w:footnote>
  <w:footnote w:type="continuationSeparator" w:id="0">
    <w:p w14:paraId="167F521A" w14:textId="77777777" w:rsidR="007D76E6" w:rsidRDefault="007D7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783920E8" w:rsidR="00DD5F5D" w:rsidRDefault="0087731F" w:rsidP="00DD5F5D">
    <w:pPr>
      <w:pStyle w:val="a4"/>
      <w:jc w:val="right"/>
    </w:pPr>
    <w:r>
      <w:rPr>
        <w:rFonts w:hint="eastAsia"/>
      </w:rPr>
      <w:t>（</w:t>
    </w:r>
    <w:r w:rsidR="00A16AEA">
      <w:rPr>
        <w:rFonts w:hint="eastAsia"/>
      </w:rPr>
      <w:t>ILM</w:t>
    </w:r>
    <w:r w:rsidR="000011CE">
      <w:rPr>
        <w:rFonts w:hint="eastAsia"/>
      </w:rPr>
      <w:t>共同利用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3914690">
    <w:abstractNumId w:val="7"/>
  </w:num>
  <w:num w:numId="2" w16cid:durableId="214128143">
    <w:abstractNumId w:val="2"/>
  </w:num>
  <w:num w:numId="3" w16cid:durableId="1300650422">
    <w:abstractNumId w:val="5"/>
  </w:num>
  <w:num w:numId="4" w16cid:durableId="1631933015">
    <w:abstractNumId w:val="1"/>
  </w:num>
  <w:num w:numId="5" w16cid:durableId="687681783">
    <w:abstractNumId w:val="3"/>
  </w:num>
  <w:num w:numId="6" w16cid:durableId="621157615">
    <w:abstractNumId w:val="6"/>
  </w:num>
  <w:num w:numId="7" w16cid:durableId="721830794">
    <w:abstractNumId w:val="4"/>
  </w:num>
  <w:num w:numId="8" w16cid:durableId="90691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0DD4"/>
    <w:rsid w:val="000011CE"/>
    <w:rsid w:val="00010D74"/>
    <w:rsid w:val="00015763"/>
    <w:rsid w:val="00015DC1"/>
    <w:rsid w:val="000179FF"/>
    <w:rsid w:val="00020D53"/>
    <w:rsid w:val="00021E22"/>
    <w:rsid w:val="00021E4D"/>
    <w:rsid w:val="0002543E"/>
    <w:rsid w:val="00033F03"/>
    <w:rsid w:val="0004144F"/>
    <w:rsid w:val="000425F5"/>
    <w:rsid w:val="00047318"/>
    <w:rsid w:val="00060691"/>
    <w:rsid w:val="00060FC5"/>
    <w:rsid w:val="000622F7"/>
    <w:rsid w:val="00065140"/>
    <w:rsid w:val="00072765"/>
    <w:rsid w:val="000825FF"/>
    <w:rsid w:val="00084C53"/>
    <w:rsid w:val="00095FB6"/>
    <w:rsid w:val="000A7A3D"/>
    <w:rsid w:val="000B09FE"/>
    <w:rsid w:val="000C350E"/>
    <w:rsid w:val="000F02B2"/>
    <w:rsid w:val="000F07D5"/>
    <w:rsid w:val="00110ABF"/>
    <w:rsid w:val="0011423D"/>
    <w:rsid w:val="00115A06"/>
    <w:rsid w:val="00115C63"/>
    <w:rsid w:val="00127325"/>
    <w:rsid w:val="0014537D"/>
    <w:rsid w:val="001519A9"/>
    <w:rsid w:val="00160C01"/>
    <w:rsid w:val="00174206"/>
    <w:rsid w:val="0017573A"/>
    <w:rsid w:val="0018048D"/>
    <w:rsid w:val="00187075"/>
    <w:rsid w:val="001A4BCB"/>
    <w:rsid w:val="001A7C6E"/>
    <w:rsid w:val="001D1C8E"/>
    <w:rsid w:val="001F6B85"/>
    <w:rsid w:val="00206486"/>
    <w:rsid w:val="002074CB"/>
    <w:rsid w:val="00213778"/>
    <w:rsid w:val="0022133D"/>
    <w:rsid w:val="00224AEB"/>
    <w:rsid w:val="0022623D"/>
    <w:rsid w:val="00262D13"/>
    <w:rsid w:val="00262F90"/>
    <w:rsid w:val="00265C8B"/>
    <w:rsid w:val="00265F70"/>
    <w:rsid w:val="00267D7A"/>
    <w:rsid w:val="002716E4"/>
    <w:rsid w:val="00281E94"/>
    <w:rsid w:val="0028209E"/>
    <w:rsid w:val="0028356C"/>
    <w:rsid w:val="002848D8"/>
    <w:rsid w:val="002871DE"/>
    <w:rsid w:val="00292471"/>
    <w:rsid w:val="002A03FE"/>
    <w:rsid w:val="002A21F7"/>
    <w:rsid w:val="002B2D1A"/>
    <w:rsid w:val="002B747F"/>
    <w:rsid w:val="002E2DFF"/>
    <w:rsid w:val="002F1D8B"/>
    <w:rsid w:val="00302B11"/>
    <w:rsid w:val="003050D7"/>
    <w:rsid w:val="003135D6"/>
    <w:rsid w:val="0031654D"/>
    <w:rsid w:val="00324D1C"/>
    <w:rsid w:val="00341201"/>
    <w:rsid w:val="00347894"/>
    <w:rsid w:val="00361542"/>
    <w:rsid w:val="00362F56"/>
    <w:rsid w:val="003709E8"/>
    <w:rsid w:val="00376033"/>
    <w:rsid w:val="00395960"/>
    <w:rsid w:val="00396C5F"/>
    <w:rsid w:val="003B1E8B"/>
    <w:rsid w:val="003B415C"/>
    <w:rsid w:val="003C2534"/>
    <w:rsid w:val="003C3134"/>
    <w:rsid w:val="003D0596"/>
    <w:rsid w:val="003E4667"/>
    <w:rsid w:val="003F58CB"/>
    <w:rsid w:val="003F5E5B"/>
    <w:rsid w:val="0040069F"/>
    <w:rsid w:val="004024A8"/>
    <w:rsid w:val="00406AD6"/>
    <w:rsid w:val="00411B8E"/>
    <w:rsid w:val="004236F7"/>
    <w:rsid w:val="00430ED2"/>
    <w:rsid w:val="004335B3"/>
    <w:rsid w:val="00443DAF"/>
    <w:rsid w:val="0046310B"/>
    <w:rsid w:val="00483EAB"/>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5060E2"/>
    <w:rsid w:val="005062EA"/>
    <w:rsid w:val="005137AD"/>
    <w:rsid w:val="00522D31"/>
    <w:rsid w:val="00541B78"/>
    <w:rsid w:val="00543EB3"/>
    <w:rsid w:val="00555C1D"/>
    <w:rsid w:val="00556112"/>
    <w:rsid w:val="0056528D"/>
    <w:rsid w:val="005665CC"/>
    <w:rsid w:val="00570FF9"/>
    <w:rsid w:val="00575DBB"/>
    <w:rsid w:val="005866C8"/>
    <w:rsid w:val="005927ED"/>
    <w:rsid w:val="00596D90"/>
    <w:rsid w:val="005B0D1E"/>
    <w:rsid w:val="005C15A9"/>
    <w:rsid w:val="005E3E12"/>
    <w:rsid w:val="005F7A9B"/>
    <w:rsid w:val="006072A7"/>
    <w:rsid w:val="00657E4A"/>
    <w:rsid w:val="00663CBD"/>
    <w:rsid w:val="00670540"/>
    <w:rsid w:val="00677590"/>
    <w:rsid w:val="00691043"/>
    <w:rsid w:val="0069343D"/>
    <w:rsid w:val="00694C20"/>
    <w:rsid w:val="006A41DE"/>
    <w:rsid w:val="006B0B4F"/>
    <w:rsid w:val="006C17DB"/>
    <w:rsid w:val="006C3289"/>
    <w:rsid w:val="006D49C0"/>
    <w:rsid w:val="006E1155"/>
    <w:rsid w:val="006F4346"/>
    <w:rsid w:val="00700B53"/>
    <w:rsid w:val="00700CE5"/>
    <w:rsid w:val="0070455B"/>
    <w:rsid w:val="00706F69"/>
    <w:rsid w:val="0071088A"/>
    <w:rsid w:val="00726929"/>
    <w:rsid w:val="0074560D"/>
    <w:rsid w:val="007639CD"/>
    <w:rsid w:val="007725D9"/>
    <w:rsid w:val="00794542"/>
    <w:rsid w:val="007A2C02"/>
    <w:rsid w:val="007A6950"/>
    <w:rsid w:val="007A7264"/>
    <w:rsid w:val="007B652D"/>
    <w:rsid w:val="007C4342"/>
    <w:rsid w:val="007D76E6"/>
    <w:rsid w:val="008106CE"/>
    <w:rsid w:val="0082478C"/>
    <w:rsid w:val="0082488C"/>
    <w:rsid w:val="0082670D"/>
    <w:rsid w:val="00835366"/>
    <w:rsid w:val="008363C6"/>
    <w:rsid w:val="00837F72"/>
    <w:rsid w:val="008463DA"/>
    <w:rsid w:val="00846FB5"/>
    <w:rsid w:val="0085635E"/>
    <w:rsid w:val="00864BA7"/>
    <w:rsid w:val="00867C37"/>
    <w:rsid w:val="00870BE9"/>
    <w:rsid w:val="00876B94"/>
    <w:rsid w:val="008770E0"/>
    <w:rsid w:val="0087731F"/>
    <w:rsid w:val="00886F13"/>
    <w:rsid w:val="008915C0"/>
    <w:rsid w:val="008B29F3"/>
    <w:rsid w:val="008D165D"/>
    <w:rsid w:val="008D5347"/>
    <w:rsid w:val="008D7C8A"/>
    <w:rsid w:val="008E713D"/>
    <w:rsid w:val="008F5DD4"/>
    <w:rsid w:val="00903249"/>
    <w:rsid w:val="00904012"/>
    <w:rsid w:val="0090662A"/>
    <w:rsid w:val="00927E4C"/>
    <w:rsid w:val="00940197"/>
    <w:rsid w:val="009534DB"/>
    <w:rsid w:val="00954345"/>
    <w:rsid w:val="009637A5"/>
    <w:rsid w:val="00973C8B"/>
    <w:rsid w:val="0098375D"/>
    <w:rsid w:val="009C69DB"/>
    <w:rsid w:val="009C7D2B"/>
    <w:rsid w:val="009D1A94"/>
    <w:rsid w:val="009E7330"/>
    <w:rsid w:val="00A047CF"/>
    <w:rsid w:val="00A058C8"/>
    <w:rsid w:val="00A074A5"/>
    <w:rsid w:val="00A16AEA"/>
    <w:rsid w:val="00A34218"/>
    <w:rsid w:val="00A50EBB"/>
    <w:rsid w:val="00A55677"/>
    <w:rsid w:val="00A56A37"/>
    <w:rsid w:val="00A604E0"/>
    <w:rsid w:val="00A61C3C"/>
    <w:rsid w:val="00A755D9"/>
    <w:rsid w:val="00A818CD"/>
    <w:rsid w:val="00A821C7"/>
    <w:rsid w:val="00A856E9"/>
    <w:rsid w:val="00A85CDB"/>
    <w:rsid w:val="00A97EBC"/>
    <w:rsid w:val="00AA1B3A"/>
    <w:rsid w:val="00AB11BE"/>
    <w:rsid w:val="00AC3A2F"/>
    <w:rsid w:val="00AC7935"/>
    <w:rsid w:val="00AD1162"/>
    <w:rsid w:val="00AF2175"/>
    <w:rsid w:val="00AF2F5D"/>
    <w:rsid w:val="00AF4A6E"/>
    <w:rsid w:val="00AF6EF7"/>
    <w:rsid w:val="00B34CE2"/>
    <w:rsid w:val="00B40432"/>
    <w:rsid w:val="00B4528B"/>
    <w:rsid w:val="00B45404"/>
    <w:rsid w:val="00B54F0D"/>
    <w:rsid w:val="00B678E9"/>
    <w:rsid w:val="00B7757C"/>
    <w:rsid w:val="00B867AE"/>
    <w:rsid w:val="00B87A87"/>
    <w:rsid w:val="00B9237F"/>
    <w:rsid w:val="00B96D17"/>
    <w:rsid w:val="00BB119D"/>
    <w:rsid w:val="00BB1248"/>
    <w:rsid w:val="00BB3CAA"/>
    <w:rsid w:val="00BB710D"/>
    <w:rsid w:val="00BE69C3"/>
    <w:rsid w:val="00BE6C3E"/>
    <w:rsid w:val="00C16201"/>
    <w:rsid w:val="00C336BA"/>
    <w:rsid w:val="00C4373F"/>
    <w:rsid w:val="00C52B27"/>
    <w:rsid w:val="00C608C4"/>
    <w:rsid w:val="00C6198A"/>
    <w:rsid w:val="00C75BA8"/>
    <w:rsid w:val="00C806F8"/>
    <w:rsid w:val="00C84046"/>
    <w:rsid w:val="00C8773A"/>
    <w:rsid w:val="00C93DC4"/>
    <w:rsid w:val="00C94BC8"/>
    <w:rsid w:val="00CB631A"/>
    <w:rsid w:val="00CC2722"/>
    <w:rsid w:val="00CC3420"/>
    <w:rsid w:val="00CD363D"/>
    <w:rsid w:val="00CD5A91"/>
    <w:rsid w:val="00CD6D9E"/>
    <w:rsid w:val="00CE285E"/>
    <w:rsid w:val="00CE43F0"/>
    <w:rsid w:val="00CE65BF"/>
    <w:rsid w:val="00CF0215"/>
    <w:rsid w:val="00CF6178"/>
    <w:rsid w:val="00D25AF2"/>
    <w:rsid w:val="00D26A00"/>
    <w:rsid w:val="00D33219"/>
    <w:rsid w:val="00D50603"/>
    <w:rsid w:val="00D520B8"/>
    <w:rsid w:val="00D7048F"/>
    <w:rsid w:val="00D82B04"/>
    <w:rsid w:val="00D82C90"/>
    <w:rsid w:val="00D82DA2"/>
    <w:rsid w:val="00DA0032"/>
    <w:rsid w:val="00DA044E"/>
    <w:rsid w:val="00DA74BF"/>
    <w:rsid w:val="00DB1B60"/>
    <w:rsid w:val="00DB4369"/>
    <w:rsid w:val="00DD0428"/>
    <w:rsid w:val="00DD5F5D"/>
    <w:rsid w:val="00DF4E75"/>
    <w:rsid w:val="00E152D1"/>
    <w:rsid w:val="00E41F6F"/>
    <w:rsid w:val="00E442D8"/>
    <w:rsid w:val="00E6722A"/>
    <w:rsid w:val="00E7114C"/>
    <w:rsid w:val="00E84395"/>
    <w:rsid w:val="00E878C2"/>
    <w:rsid w:val="00E966B5"/>
    <w:rsid w:val="00E96D99"/>
    <w:rsid w:val="00EA178E"/>
    <w:rsid w:val="00EA2364"/>
    <w:rsid w:val="00EA3DDE"/>
    <w:rsid w:val="00EB3380"/>
    <w:rsid w:val="00EB4063"/>
    <w:rsid w:val="00EC291F"/>
    <w:rsid w:val="00ED4F86"/>
    <w:rsid w:val="00ED71D6"/>
    <w:rsid w:val="00EE06CF"/>
    <w:rsid w:val="00F076DC"/>
    <w:rsid w:val="00F16AE6"/>
    <w:rsid w:val="00F3695C"/>
    <w:rsid w:val="00F76A1C"/>
    <w:rsid w:val="00F831D8"/>
    <w:rsid w:val="00F8407A"/>
    <w:rsid w:val="00F84B01"/>
    <w:rsid w:val="00F92C5E"/>
    <w:rsid w:val="00F93EFE"/>
    <w:rsid w:val="00F963DD"/>
    <w:rsid w:val="00FA0990"/>
    <w:rsid w:val="00FA0C83"/>
    <w:rsid w:val="00FA5486"/>
    <w:rsid w:val="00FB7893"/>
    <w:rsid w:val="00FC32B0"/>
    <w:rsid w:val="00FD38A8"/>
    <w:rsid w:val="00FF2603"/>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ヘッダー (文字)"/>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324D1C"/>
  </w:style>
  <w:style w:type="character" w:customStyle="1" w:styleId="eop">
    <w:name w:val="eop"/>
    <w:basedOn w:val="a0"/>
    <w:rsid w:val="00324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2</Pages>
  <Words>1102</Words>
  <Characters>1313</Characters>
  <Application>Microsoft Office Word</Application>
  <DocSecurity>0</DocSecurity>
  <Lines>33</Lines>
  <Paragraphs>19</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KOBAYASHI Sengo</cp:lastModifiedBy>
  <cp:revision>4</cp:revision>
  <cp:lastPrinted>2017-05-26T07:42:00Z</cp:lastPrinted>
  <dcterms:created xsi:type="dcterms:W3CDTF">2026-05-15T02:24:00Z</dcterms:created>
  <dcterms:modified xsi:type="dcterms:W3CDTF">2026-05-15T09:53:00Z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e2a3858e-16a4-46b5-924d-e0d8897e370a</vt:lpwstr>
  </property>
</Properties>
</file>